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2A" w:rsidRDefault="00AC07CD">
      <w:pPr>
        <w:spacing w:before="1600" w:after="100"/>
        <w:jc w:val="center"/>
      </w:pPr>
      <w:bookmarkStart w:id="0" w:name="_GoBack"/>
      <w:bookmarkEnd w:id="0"/>
      <w:r>
        <w:rPr>
          <w:b/>
          <w:bCs/>
          <w:color w:val="1B5E20"/>
          <w:sz w:val="52"/>
          <w:szCs w:val="52"/>
        </w:rPr>
        <w:t>Digital Extension Platform (DEP)</w:t>
      </w:r>
    </w:p>
    <w:p w:rsidR="00705F2A" w:rsidRDefault="00AC07CD">
      <w:pPr>
        <w:spacing w:after="400"/>
        <w:jc w:val="center"/>
      </w:pPr>
      <w:r>
        <w:rPr>
          <w:color w:val="6B7A70"/>
          <w:sz w:val="36"/>
          <w:szCs w:val="36"/>
        </w:rPr>
        <w:t>User Manual</w:t>
      </w:r>
    </w:p>
    <w:p w:rsidR="00705F2A" w:rsidRDefault="00AC07CD">
      <w:pPr>
        <w:spacing w:after="80"/>
        <w:jc w:val="center"/>
      </w:pPr>
      <w:r>
        <w:t>Tigray Bureau of Science, Technology and Innovation (BoSTI)</w:t>
      </w:r>
    </w:p>
    <w:p w:rsidR="00705F2A" w:rsidRDefault="00AC07CD">
      <w:pPr>
        <w:spacing w:after="80"/>
        <w:jc w:val="center"/>
      </w:pPr>
      <w:r>
        <w:t>In partnership with Oxfam</w:t>
      </w:r>
    </w:p>
    <w:p w:rsidR="00705F2A" w:rsidRDefault="00AC07CD">
      <w:pPr>
        <w:spacing w:after="600"/>
        <w:jc w:val="center"/>
      </w:pPr>
      <w:hyperlink r:id="rId8" w:history="1">
        <w:r>
          <w:rPr>
            <w:rStyle w:val="Hyperlink"/>
          </w:rPr>
          <w:t>https://boist.gov.et/</w:t>
        </w:r>
      </w:hyperlink>
    </w:p>
    <w:p w:rsidR="00705F2A" w:rsidRDefault="00AC07CD">
      <w:pPr>
        <w:spacing w:after="40"/>
        <w:jc w:val="center"/>
      </w:pPr>
      <w:r>
        <w:rPr>
          <w:color w:val="6B7A70"/>
          <w:sz w:val="20"/>
          <w:szCs w:val="20"/>
        </w:rPr>
        <w:t>Version 1.0</w:t>
      </w:r>
    </w:p>
    <w:p w:rsidR="00705F2A" w:rsidRDefault="00AC07CD">
      <w:pPr>
        <w:jc w:val="center"/>
      </w:pPr>
      <w:r>
        <w:rPr>
          <w:color w:val="6B7A70"/>
          <w:sz w:val="20"/>
          <w:szCs w:val="20"/>
        </w:rPr>
        <w:t>August 2026</w:t>
      </w:r>
    </w:p>
    <w:p w:rsidR="00705F2A" w:rsidRDefault="00AC07CD">
      <w:r>
        <w:br w:type="page"/>
      </w:r>
    </w:p>
    <w:p w:rsidR="00705F2A" w:rsidRDefault="00AC07CD">
      <w:pPr>
        <w:pStyle w:val="Heading1"/>
        <w:spacing w:before="0"/>
      </w:pPr>
      <w:r>
        <w:lastRenderedPageBreak/>
        <w:t>Table of Contents</w:t>
      </w:r>
    </w:p>
    <w:p w:rsidR="00705F2A" w:rsidRDefault="00AC07CD">
      <w:pPr>
        <w:spacing w:after="120"/>
      </w:pPr>
      <w:hyperlink w:anchor="sec1" w:history="1">
        <w:r>
          <w:rPr>
            <w:rStyle w:val="Hyperlink"/>
          </w:rPr>
          <w:t>1. Introduction</w:t>
        </w:r>
      </w:hyperlink>
    </w:p>
    <w:p w:rsidR="00705F2A" w:rsidRDefault="00AC07CD">
      <w:pPr>
        <w:spacing w:after="120"/>
      </w:pPr>
      <w:hyperlink w:anchor="sec2" w:history="1">
        <w:r>
          <w:rPr>
            <w:rStyle w:val="Hyperlink"/>
          </w:rPr>
          <w:t>2. Getting Started</w:t>
        </w:r>
      </w:hyperlink>
    </w:p>
    <w:p w:rsidR="00705F2A" w:rsidRDefault="00AC07CD">
      <w:pPr>
        <w:spacing w:after="120"/>
      </w:pPr>
      <w:hyperlink w:anchor="sec3" w:history="1">
        <w:r>
          <w:rPr>
            <w:rStyle w:val="Hyperlink"/>
          </w:rPr>
          <w:t>3. Dashboard Overview</w:t>
        </w:r>
      </w:hyperlink>
    </w:p>
    <w:p w:rsidR="00705F2A" w:rsidRDefault="00AC07CD">
      <w:pPr>
        <w:spacing w:after="120"/>
      </w:pPr>
      <w:hyperlink w:anchor="sec4" w:history="1">
        <w:r>
          <w:rPr>
            <w:rStyle w:val="Hyperlink"/>
          </w:rPr>
          <w:t>4. Administrative Areas</w:t>
        </w:r>
      </w:hyperlink>
    </w:p>
    <w:p w:rsidR="00705F2A" w:rsidRDefault="00AC07CD">
      <w:pPr>
        <w:spacing w:after="120"/>
      </w:pPr>
      <w:hyperlink w:anchor="sec5" w:history="1">
        <w:r>
          <w:rPr>
            <w:rStyle w:val="Hyperlink"/>
          </w:rPr>
          <w:t>5. Farmer Management</w:t>
        </w:r>
      </w:hyperlink>
    </w:p>
    <w:p w:rsidR="00705F2A" w:rsidRDefault="00AC07CD">
      <w:pPr>
        <w:spacing w:after="120"/>
      </w:pPr>
      <w:hyperlink w:anchor="sec6" w:history="1">
        <w:r>
          <w:rPr>
            <w:rStyle w:val="Hyperlink"/>
          </w:rPr>
          <w:t xml:space="preserve">6. Agronomy </w:t>
        </w:r>
        <w:r>
          <w:rPr>
            <w:rStyle w:val="Hyperlink"/>
          </w:rPr>
          <w:t>Module</w:t>
        </w:r>
      </w:hyperlink>
    </w:p>
    <w:p w:rsidR="00705F2A" w:rsidRDefault="00AC07CD">
      <w:pPr>
        <w:spacing w:after="120"/>
      </w:pPr>
      <w:hyperlink w:anchor="sec7" w:history="1">
        <w:r>
          <w:rPr>
            <w:rStyle w:val="Hyperlink"/>
          </w:rPr>
          <w:t>7. Climate Module</w:t>
        </w:r>
      </w:hyperlink>
    </w:p>
    <w:p w:rsidR="00705F2A" w:rsidRDefault="00AC07CD">
      <w:pPr>
        <w:spacing w:after="120"/>
      </w:pPr>
      <w:hyperlink w:anchor="sec8" w:history="1">
        <w:r>
          <w:rPr>
            <w:rStyle w:val="Hyperlink"/>
          </w:rPr>
          <w:t>8. Market Module</w:t>
        </w:r>
      </w:hyperlink>
    </w:p>
    <w:p w:rsidR="00705F2A" w:rsidRDefault="00AC07CD">
      <w:pPr>
        <w:spacing w:after="120"/>
      </w:pPr>
      <w:hyperlink w:anchor="sec9" w:history="1">
        <w:r>
          <w:rPr>
            <w:rStyle w:val="Hyperlink"/>
          </w:rPr>
          <w:t>9. Messages &amp; SMS</w:t>
        </w:r>
      </w:hyperlink>
    </w:p>
    <w:p w:rsidR="00705F2A" w:rsidRDefault="00AC07CD">
      <w:pPr>
        <w:spacing w:after="120"/>
      </w:pPr>
      <w:hyperlink w:anchor="sec10" w:history="1">
        <w:r>
          <w:rPr>
            <w:rStyle w:val="Hyperlink"/>
          </w:rPr>
          <w:t>10. Farmer Feedback Management</w:t>
        </w:r>
      </w:hyperlink>
    </w:p>
    <w:p w:rsidR="00705F2A" w:rsidRDefault="00AC07CD">
      <w:pPr>
        <w:spacing w:after="120"/>
      </w:pPr>
      <w:hyperlink w:anchor="sec11" w:history="1">
        <w:r>
          <w:rPr>
            <w:rStyle w:val="Hyperlink"/>
          </w:rPr>
          <w:t>11. Alerts &amp; Notifications</w:t>
        </w:r>
      </w:hyperlink>
    </w:p>
    <w:p w:rsidR="00705F2A" w:rsidRDefault="00AC07CD">
      <w:pPr>
        <w:spacing w:after="120"/>
      </w:pPr>
      <w:hyperlink w:anchor="sec12" w:history="1">
        <w:r>
          <w:rPr>
            <w:rStyle w:val="Hyperlink"/>
          </w:rPr>
          <w:t>12. Reports &amp; Data Export</w:t>
        </w:r>
      </w:hyperlink>
    </w:p>
    <w:p w:rsidR="00705F2A" w:rsidRDefault="00AC07CD">
      <w:pPr>
        <w:spacing w:after="120"/>
      </w:pPr>
      <w:hyperlink w:anchor="sec13" w:history="1">
        <w:r>
          <w:rPr>
            <w:rStyle w:val="Hyperlink"/>
          </w:rPr>
          <w:t>13. User Account Management</w:t>
        </w:r>
      </w:hyperlink>
    </w:p>
    <w:p w:rsidR="00705F2A" w:rsidRDefault="00AC07CD">
      <w:pPr>
        <w:spacing w:after="120"/>
      </w:pPr>
      <w:hyperlink w:anchor="sec14" w:history="1">
        <w:r>
          <w:rPr>
            <w:rStyle w:val="Hyperlink"/>
          </w:rPr>
          <w:t>14. Audit Logs</w:t>
        </w:r>
      </w:hyperlink>
    </w:p>
    <w:p w:rsidR="00705F2A" w:rsidRDefault="00AC07CD">
      <w:pPr>
        <w:spacing w:after="120"/>
      </w:pPr>
      <w:hyperlink w:anchor="sec15" w:history="1">
        <w:r>
          <w:rPr>
            <w:rStyle w:val="Hyperlink"/>
          </w:rPr>
          <w:t>15. Page &amp; Module Reference</w:t>
        </w:r>
      </w:hyperlink>
    </w:p>
    <w:p w:rsidR="00705F2A" w:rsidRDefault="00AC07CD">
      <w:pPr>
        <w:spacing w:after="120"/>
      </w:pPr>
      <w:hyperlink w:anchor="sec16" w:history="1">
        <w:r>
          <w:rPr>
            <w:rStyle w:val="Hyperlink"/>
          </w:rPr>
          <w:t>16. Troubleshooting &amp; FAQ</w:t>
        </w:r>
      </w:hyperlink>
    </w:p>
    <w:p w:rsidR="00705F2A" w:rsidRDefault="00AC07CD">
      <w:pPr>
        <w:spacing w:after="120"/>
      </w:pPr>
      <w:hyperlink w:anchor="sec17" w:history="1">
        <w:r>
          <w:rPr>
            <w:rStyle w:val="Hyperlink"/>
          </w:rPr>
          <w:t>17. Glossary</w:t>
        </w:r>
      </w:hyperlink>
    </w:p>
    <w:p w:rsidR="00705F2A" w:rsidRDefault="00AC07CD">
      <w:pPr>
        <w:spacing w:after="120"/>
      </w:pPr>
      <w:hyperlink w:anchor="sec18" w:history="1">
        <w:r>
          <w:rPr>
            <w:rStyle w:val="Hyperlink"/>
          </w:rPr>
          <w:t>18. Support &amp; Contact</w:t>
        </w:r>
      </w:hyperlink>
    </w:p>
    <w:p w:rsidR="00705F2A" w:rsidRDefault="00AC07CD">
      <w:r>
        <w:br w:type="page"/>
      </w:r>
    </w:p>
    <w:p w:rsidR="00705F2A" w:rsidRDefault="00AC07CD">
      <w:pPr>
        <w:pStyle w:val="Heading1"/>
      </w:pPr>
      <w:bookmarkStart w:id="1" w:name="sec1"/>
      <w:r>
        <w:lastRenderedPageBreak/>
        <w:t>1. Introduction</w:t>
      </w:r>
      <w:bookmarkEnd w:id="1"/>
    </w:p>
    <w:p w:rsidR="00705F2A" w:rsidRDefault="00AC07CD">
      <w:pPr>
        <w:spacing w:after="160"/>
      </w:pPr>
      <w:r>
        <w:t>The Digital Extension Platform (DEP) is a web-based system operated by the Tigray Bureau of Science, Technology and Innovation (BoSTI), in partnership with Oxfam, to connect far</w:t>
      </w:r>
      <w:r>
        <w:t>mers with agricultural experts, information, and services.</w:t>
      </w:r>
    </w:p>
    <w:p w:rsidR="00705F2A" w:rsidRDefault="00AC07CD">
      <w:pPr>
        <w:spacing w:after="160"/>
      </w:pPr>
      <w:r>
        <w:t xml:space="preserve">The platform provides timely information on farming practices, weather, market prices, pests, and diseases. It also supports two-way communication: farmers can receive advisory messages and submit </w:t>
      </w:r>
      <w:r>
        <w:t>feedback or questions, and extension staff can review and respond to that feedback. The goal of the platform is to improve agricultural productivity, decision-making, and farmers' access to reliable information.</w:t>
      </w:r>
    </w:p>
    <w:p w:rsidR="00705F2A" w:rsidRDefault="00AC07CD">
      <w:pPr>
        <w:pStyle w:val="Heading2"/>
      </w:pPr>
      <w:r>
        <w:t>1.1 Who this manual is for</w:t>
      </w:r>
    </w:p>
    <w:p w:rsidR="00705F2A" w:rsidRDefault="00AC07CD">
      <w:pPr>
        <w:spacing w:after="160"/>
      </w:pPr>
      <w:r>
        <w:t>This manual is wr</w:t>
      </w:r>
      <w:r>
        <w:t>itten for the staff who use the platform day to day: woreda extension experts, development agents (DA Tabia), agronomy/climate/market focal staff, and administrators. It covers how to sign in, read the dashboard, manage farmer and administrative-area recor</w:t>
      </w:r>
      <w:r>
        <w:t>ds, work with reports, and manage farmer feedback.</w:t>
      </w:r>
    </w:p>
    <w:p w:rsidR="00705F2A" w:rsidRDefault="00AC07CD">
      <w:pPr>
        <w:pStyle w:val="Heading2"/>
      </w:pPr>
      <w:r>
        <w:t>1.2 Accessing the platform</w:t>
      </w:r>
    </w:p>
    <w:p w:rsidR="00705F2A" w:rsidRDefault="00AC07CD">
      <w:pPr>
        <w:spacing w:after="160"/>
      </w:pPr>
      <w:r>
        <w:t>The platform is accessed through a web browser at:</w:t>
      </w:r>
    </w:p>
    <w:p w:rsidR="00705F2A" w:rsidRDefault="00AC07CD">
      <w:pPr>
        <w:spacing w:after="200"/>
      </w:pPr>
      <w:hyperlink r:id="rId9" w:history="1">
        <w:r>
          <w:rPr>
            <w:rStyle w:val="Hyperlink"/>
          </w:rPr>
          <w:t>https://boist.gov.et/</w:t>
        </w:r>
      </w:hyperlink>
    </w:p>
    <w:p w:rsidR="00705F2A" w:rsidRDefault="00AC07CD">
      <w:pPr>
        <w:spacing w:after="160"/>
      </w:pPr>
      <w:r>
        <w:t>A public dashboard and several reports are viewable without signing</w:t>
      </w:r>
      <w:r>
        <w:t xml:space="preserve"> in. Data-entry pages (registering farmers, sending messages, recording feedback, updating alerts) require a staff account.</w:t>
      </w:r>
    </w:p>
    <w:p w:rsidR="00705F2A" w:rsidRDefault="00AC07CD">
      <w:pPr>
        <w:pStyle w:val="Heading1"/>
      </w:pPr>
      <w:bookmarkStart w:id="2" w:name="sec2"/>
      <w:r>
        <w:t>2. Getting Started</w:t>
      </w:r>
      <w:bookmarkEnd w:id="2"/>
    </w:p>
    <w:p w:rsidR="00705F2A" w:rsidRDefault="00AC07CD">
      <w:pPr>
        <w:pStyle w:val="Heading2"/>
      </w:pPr>
      <w:r>
        <w:t>2.1 Signing in</w:t>
      </w:r>
    </w:p>
    <w:p w:rsidR="00705F2A" w:rsidRDefault="00AC07CD">
      <w:pPr>
        <w:pStyle w:val="ListParagraph"/>
        <w:numPr>
          <w:ilvl w:val="0"/>
          <w:numId w:val="2"/>
        </w:numPr>
        <w:spacing w:after="80"/>
      </w:pPr>
      <w:r>
        <w:t>Open a web browser and go to https://boist.gov.et/login.php.</w:t>
      </w:r>
    </w:p>
    <w:p w:rsidR="00705F2A" w:rsidRDefault="00AC07CD">
      <w:pPr>
        <w:pStyle w:val="ListParagraph"/>
        <w:numPr>
          <w:ilvl w:val="0"/>
          <w:numId w:val="2"/>
        </w:numPr>
        <w:spacing w:after="80"/>
      </w:pPr>
      <w:r>
        <w:t xml:space="preserve">Enter your username and password, as </w:t>
      </w:r>
      <w:r>
        <w:t>provided by your system administrator.</w:t>
      </w:r>
    </w:p>
    <w:p w:rsidR="00705F2A" w:rsidRDefault="00AC07CD">
      <w:pPr>
        <w:pStyle w:val="ListParagraph"/>
        <w:numPr>
          <w:ilvl w:val="0"/>
          <w:numId w:val="2"/>
        </w:numPr>
        <w:spacing w:after="80"/>
      </w:pPr>
      <w:r>
        <w:t>Select "Login". You will be taken to the Dashboard.</w:t>
      </w:r>
    </w:p>
    <w:p w:rsidR="00705F2A" w:rsidRDefault="00AC07CD">
      <w:pPr>
        <w:pBdr>
          <w:left w:val="single" w:sz="18" w:space="8" w:color="1B5E20"/>
        </w:pBdr>
        <w:shd w:val="clear" w:color="auto" w:fill="E8F5E9"/>
        <w:spacing w:before="100" w:after="200"/>
      </w:pPr>
      <w:r>
        <w:rPr>
          <w:b/>
          <w:bCs/>
          <w:color w:val="1B5E20"/>
        </w:rPr>
        <w:t xml:space="preserve">Note: </w:t>
      </w:r>
      <w:r>
        <w:t>If you don't have an account, or you've forgotten your password, contact your system administrator — accounts are created and reset from the User Management ar</w:t>
      </w:r>
      <w:r>
        <w:t>ea by an Admin.</w:t>
      </w:r>
    </w:p>
    <w:p w:rsidR="00705F2A" w:rsidRDefault="00AC07CD">
      <w:pPr>
        <w:pStyle w:val="Heading2"/>
      </w:pPr>
      <w:r>
        <w:t>2.2 User roles</w:t>
      </w:r>
    </w:p>
    <w:p w:rsidR="00705F2A" w:rsidRDefault="00AC07CD">
      <w:pPr>
        <w:spacing w:after="160"/>
      </w:pPr>
      <w:r>
        <w:t>Every account has a role that determines which parts of the system it can use, and it may also be tied to a specific woreda, tabia, or kushet so that staff only see data relevant to their area.</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0"/>
        <w:gridCol w:w="6250"/>
      </w:tblGrid>
      <w:tr w:rsidR="00705F2A">
        <w:tblPrEx>
          <w:tblCellMar>
            <w:top w:w="0" w:type="dxa"/>
            <w:bottom w:w="0" w:type="dxa"/>
          </w:tblCellMar>
        </w:tblPrEx>
        <w:tc>
          <w:tcPr>
            <w:tcW w:w="3100" w:type="dxa"/>
            <w:shd w:val="clear" w:color="auto" w:fill="1B5E20"/>
            <w:tcMar>
              <w:top w:w="80" w:type="dxa"/>
              <w:left w:w="100" w:type="dxa"/>
              <w:bottom w:w="80" w:type="dxa"/>
              <w:right w:w="100" w:type="dxa"/>
            </w:tcMar>
          </w:tcPr>
          <w:p w:rsidR="00705F2A" w:rsidRDefault="00AC07CD">
            <w:r>
              <w:rPr>
                <w:b/>
                <w:bCs/>
                <w:color w:val="FFFFFF"/>
                <w:sz w:val="20"/>
                <w:szCs w:val="20"/>
              </w:rPr>
              <w:t>Role</w:t>
            </w:r>
          </w:p>
        </w:tc>
        <w:tc>
          <w:tcPr>
            <w:tcW w:w="6250" w:type="dxa"/>
            <w:shd w:val="clear" w:color="auto" w:fill="1B5E20"/>
            <w:tcMar>
              <w:top w:w="80" w:type="dxa"/>
              <w:left w:w="100" w:type="dxa"/>
              <w:bottom w:w="80" w:type="dxa"/>
              <w:right w:w="100" w:type="dxa"/>
            </w:tcMar>
          </w:tcPr>
          <w:p w:rsidR="00705F2A" w:rsidRDefault="00AC07CD">
            <w:r>
              <w:rPr>
                <w:b/>
                <w:bCs/>
                <w:color w:val="FFFFFF"/>
                <w:sz w:val="20"/>
                <w:szCs w:val="20"/>
              </w:rPr>
              <w:t>Typical Responsibility</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Admin</w:t>
            </w:r>
          </w:p>
        </w:tc>
        <w:tc>
          <w:tcPr>
            <w:tcW w:w="6250" w:type="dxa"/>
            <w:tcMar>
              <w:top w:w="80" w:type="dxa"/>
              <w:left w:w="100" w:type="dxa"/>
              <w:bottom w:w="80" w:type="dxa"/>
              <w:right w:w="100" w:type="dxa"/>
            </w:tcMar>
          </w:tcPr>
          <w:p w:rsidR="00705F2A" w:rsidRDefault="00AC07CD">
            <w:r>
              <w:rPr>
                <w:sz w:val="20"/>
                <w:szCs w:val="20"/>
              </w:rPr>
              <w:t>Full system access: manage users, all administrative areas, and all modules.</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Region Extension Dep't Head</w:t>
            </w:r>
          </w:p>
        </w:tc>
        <w:tc>
          <w:tcPr>
            <w:tcW w:w="6250" w:type="dxa"/>
            <w:tcMar>
              <w:top w:w="80" w:type="dxa"/>
              <w:left w:w="100" w:type="dxa"/>
              <w:bottom w:w="80" w:type="dxa"/>
              <w:right w:w="100" w:type="dxa"/>
            </w:tcMar>
          </w:tcPr>
          <w:p w:rsidR="00705F2A" w:rsidRDefault="00AC07CD">
            <w:r>
              <w:rPr>
                <w:sz w:val="20"/>
                <w:szCs w:val="20"/>
              </w:rPr>
              <w:t>Regional oversight of extension activities, reports, and alerts across woredas.</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Extension Dep't Head</w:t>
            </w:r>
          </w:p>
        </w:tc>
        <w:tc>
          <w:tcPr>
            <w:tcW w:w="6250" w:type="dxa"/>
            <w:tcMar>
              <w:top w:w="80" w:type="dxa"/>
              <w:left w:w="100" w:type="dxa"/>
              <w:bottom w:w="80" w:type="dxa"/>
              <w:right w:w="100" w:type="dxa"/>
            </w:tcMar>
          </w:tcPr>
          <w:p w:rsidR="00705F2A" w:rsidRDefault="00AC07CD">
            <w:r>
              <w:rPr>
                <w:sz w:val="20"/>
                <w:szCs w:val="20"/>
              </w:rPr>
              <w:t xml:space="preserve">Oversight of extension programs; reviews reports and feedback across </w:t>
            </w:r>
            <w:r>
              <w:rPr>
                <w:sz w:val="20"/>
                <w:szCs w:val="20"/>
              </w:rPr>
              <w:lastRenderedPageBreak/>
              <w:t>assigned areas.</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lastRenderedPageBreak/>
              <w:t>Woreda Extension Expert</w:t>
            </w:r>
          </w:p>
        </w:tc>
        <w:tc>
          <w:tcPr>
            <w:tcW w:w="6250" w:type="dxa"/>
            <w:tcMar>
              <w:top w:w="80" w:type="dxa"/>
              <w:left w:w="100" w:type="dxa"/>
              <w:bottom w:w="80" w:type="dxa"/>
              <w:right w:w="100" w:type="dxa"/>
            </w:tcMar>
          </w:tcPr>
          <w:p w:rsidR="00705F2A" w:rsidRDefault="00AC07CD">
            <w:r>
              <w:rPr>
                <w:sz w:val="20"/>
                <w:szCs w:val="20"/>
              </w:rPr>
              <w:t>Manages farmer records, messages, and feedback within their woreda.</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Woreda Oxfam Officer</w:t>
            </w:r>
          </w:p>
        </w:tc>
        <w:tc>
          <w:tcPr>
            <w:tcW w:w="6250" w:type="dxa"/>
            <w:tcMar>
              <w:top w:w="80" w:type="dxa"/>
              <w:left w:w="100" w:type="dxa"/>
              <w:bottom w:w="80" w:type="dxa"/>
              <w:right w:w="100" w:type="dxa"/>
            </w:tcMar>
          </w:tcPr>
          <w:p w:rsidR="00705F2A" w:rsidRDefault="00AC07CD">
            <w:r>
              <w:rPr>
                <w:sz w:val="20"/>
                <w:szCs w:val="20"/>
              </w:rPr>
              <w:t>Monitors program activity and reports for partner (Oxfam</w:t>
            </w:r>
            <w:r>
              <w:rPr>
                <w:sz w:val="20"/>
                <w:szCs w:val="20"/>
              </w:rPr>
              <w:t>) reporting needs.</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DA Tabia</w:t>
            </w:r>
          </w:p>
        </w:tc>
        <w:tc>
          <w:tcPr>
            <w:tcW w:w="6250" w:type="dxa"/>
            <w:tcMar>
              <w:top w:w="80" w:type="dxa"/>
              <w:left w:w="100" w:type="dxa"/>
              <w:bottom w:w="80" w:type="dxa"/>
              <w:right w:w="100" w:type="dxa"/>
            </w:tcMar>
          </w:tcPr>
          <w:p w:rsidR="00705F2A" w:rsidRDefault="00AC07CD">
            <w:r>
              <w:rPr>
                <w:sz w:val="20"/>
                <w:szCs w:val="20"/>
              </w:rPr>
              <w:t>Development Agent working at the tabia level; registers farmers and records feedback locally.</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Agronomy</w:t>
            </w:r>
          </w:p>
        </w:tc>
        <w:tc>
          <w:tcPr>
            <w:tcW w:w="6250" w:type="dxa"/>
            <w:tcMar>
              <w:top w:w="80" w:type="dxa"/>
              <w:left w:w="100" w:type="dxa"/>
              <w:bottom w:w="80" w:type="dxa"/>
              <w:right w:w="100" w:type="dxa"/>
            </w:tcMar>
          </w:tcPr>
          <w:p w:rsidR="00705F2A" w:rsidRDefault="00AC07CD">
            <w:r>
              <w:rPr>
                <w:sz w:val="20"/>
                <w:szCs w:val="20"/>
              </w:rPr>
              <w:t>Manages agronomy advisory messages and responds to agronomy-related feedback.</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Climate</w:t>
            </w:r>
          </w:p>
        </w:tc>
        <w:tc>
          <w:tcPr>
            <w:tcW w:w="6250" w:type="dxa"/>
            <w:tcMar>
              <w:top w:w="80" w:type="dxa"/>
              <w:left w:w="100" w:type="dxa"/>
              <w:bottom w:w="80" w:type="dxa"/>
              <w:right w:w="100" w:type="dxa"/>
            </w:tcMar>
          </w:tcPr>
          <w:p w:rsidR="00705F2A" w:rsidRDefault="00AC07CD">
            <w:r>
              <w:rPr>
                <w:sz w:val="20"/>
                <w:szCs w:val="20"/>
              </w:rPr>
              <w:t>Manages weather/pest alerts and climate advisory messages.</w:t>
            </w:r>
          </w:p>
        </w:tc>
      </w:tr>
      <w:tr w:rsidR="00705F2A">
        <w:tblPrEx>
          <w:tblCellMar>
            <w:top w:w="0" w:type="dxa"/>
            <w:bottom w:w="0" w:type="dxa"/>
          </w:tblCellMar>
        </w:tblPrEx>
        <w:tc>
          <w:tcPr>
            <w:tcW w:w="3100" w:type="dxa"/>
            <w:tcMar>
              <w:top w:w="80" w:type="dxa"/>
              <w:left w:w="100" w:type="dxa"/>
              <w:bottom w:w="80" w:type="dxa"/>
              <w:right w:w="100" w:type="dxa"/>
            </w:tcMar>
          </w:tcPr>
          <w:p w:rsidR="00705F2A" w:rsidRDefault="00AC07CD">
            <w:r>
              <w:rPr>
                <w:sz w:val="20"/>
                <w:szCs w:val="20"/>
              </w:rPr>
              <w:t>Market</w:t>
            </w:r>
          </w:p>
        </w:tc>
        <w:tc>
          <w:tcPr>
            <w:tcW w:w="6250" w:type="dxa"/>
            <w:tcMar>
              <w:top w:w="80" w:type="dxa"/>
              <w:left w:w="100" w:type="dxa"/>
              <w:bottom w:w="80" w:type="dxa"/>
              <w:right w:w="100" w:type="dxa"/>
            </w:tcMar>
          </w:tcPr>
          <w:p w:rsidR="00705F2A" w:rsidRDefault="00AC07CD">
            <w:r>
              <w:rPr>
                <w:sz w:val="20"/>
                <w:szCs w:val="20"/>
              </w:rPr>
              <w:t>Manages product prices and market advisory messages.</w:t>
            </w:r>
          </w:p>
        </w:tc>
      </w:tr>
    </w:tbl>
    <w:p w:rsidR="00705F2A" w:rsidRDefault="00AC07CD">
      <w:pPr>
        <w:pStyle w:val="Heading2"/>
      </w:pPr>
      <w:r>
        <w:t>2.3 Signing out</w:t>
      </w:r>
    </w:p>
    <w:p w:rsidR="00705F2A" w:rsidRDefault="00AC07CD">
      <w:pPr>
        <w:spacing w:after="160"/>
      </w:pPr>
      <w:r>
        <w:t>Use the "Logout" link, available on every page, to end your session — especially on a shared computer.</w:t>
      </w:r>
    </w:p>
    <w:p w:rsidR="00705F2A" w:rsidRDefault="00AC07CD">
      <w:pPr>
        <w:pStyle w:val="Heading1"/>
      </w:pPr>
      <w:bookmarkStart w:id="3" w:name="sec3"/>
      <w:r>
        <w:t>3. Dashboard Ove</w:t>
      </w:r>
      <w:r>
        <w:t>rview</w:t>
      </w:r>
      <w:bookmarkEnd w:id="3"/>
    </w:p>
    <w:p w:rsidR="00705F2A" w:rsidRDefault="00AC07CD">
      <w:pPr>
        <w:spacing w:after="160"/>
      </w:pPr>
      <w:r>
        <w:t>The Dashboard is the home page after signing in (or the public landing page at https://boist.gov.et/). It gives a quick, system-wide snapshot, organized into cards:</w:t>
      </w:r>
    </w:p>
    <w:p w:rsidR="00705F2A" w:rsidRDefault="00AC07CD">
      <w:pPr>
        <w:pStyle w:val="ListParagraph"/>
        <w:numPr>
          <w:ilvl w:val="0"/>
          <w:numId w:val="1"/>
        </w:numPr>
        <w:spacing w:after="80"/>
      </w:pPr>
      <w:r>
        <w:t>Farmer Summary — total, active, and inactive registered farmers.</w:t>
      </w:r>
    </w:p>
    <w:p w:rsidR="00705F2A" w:rsidRDefault="00AC07CD">
      <w:pPr>
        <w:pStyle w:val="ListParagraph"/>
        <w:numPr>
          <w:ilvl w:val="0"/>
          <w:numId w:val="1"/>
        </w:numPr>
        <w:spacing w:after="80"/>
      </w:pPr>
      <w:r>
        <w:t>Administrative Areas</w:t>
      </w:r>
      <w:r>
        <w:t xml:space="preserve"> — total woredas, tabias, and kushets configured in the system.</w:t>
      </w:r>
    </w:p>
    <w:p w:rsidR="00705F2A" w:rsidRDefault="00AC07CD">
      <w:pPr>
        <w:pStyle w:val="ListParagraph"/>
        <w:numPr>
          <w:ilvl w:val="0"/>
          <w:numId w:val="1"/>
        </w:numPr>
        <w:spacing w:after="80"/>
      </w:pPr>
      <w:r>
        <w:t>Communication Summary — counts of agronomy, market, and climate advisory messages sent.</w:t>
      </w:r>
    </w:p>
    <w:p w:rsidR="00705F2A" w:rsidRDefault="00AC07CD">
      <w:pPr>
        <w:pStyle w:val="ListParagraph"/>
        <w:numPr>
          <w:ilvl w:val="0"/>
          <w:numId w:val="1"/>
        </w:numPr>
        <w:spacing w:after="80"/>
      </w:pPr>
      <w:r>
        <w:t>Farmer Feedback — counts of pending and solved (resolved) feedback.</w:t>
      </w:r>
    </w:p>
    <w:p w:rsidR="00705F2A" w:rsidRDefault="00AC07CD">
      <w:pPr>
        <w:pStyle w:val="ListParagraph"/>
        <w:numPr>
          <w:ilvl w:val="0"/>
          <w:numId w:val="1"/>
        </w:numPr>
        <w:spacing w:after="80"/>
      </w:pPr>
      <w:r>
        <w:t>Weather Alerts — counts of active an</w:t>
      </w:r>
      <w:r>
        <w:t>d expired alerts.</w:t>
      </w:r>
    </w:p>
    <w:p w:rsidR="00705F2A" w:rsidRDefault="00AC07CD">
      <w:pPr>
        <w:pStyle w:val="ListParagraph"/>
        <w:numPr>
          <w:ilvl w:val="0"/>
          <w:numId w:val="1"/>
        </w:numPr>
        <w:spacing w:after="80"/>
      </w:pPr>
      <w:r>
        <w:t>Market Information — number of tracked products and the date of the latest price update.</w:t>
      </w:r>
    </w:p>
    <w:p w:rsidR="00705F2A" w:rsidRDefault="00AC07CD">
      <w:pPr>
        <w:spacing w:after="160"/>
      </w:pPr>
      <w:r>
        <w:t>From the dashboard, quick links lead to the Agronomy, Climate, and Market reports, the Messages Report, the Alert Report, and the SMS Message Report.</w:t>
      </w:r>
    </w:p>
    <w:p w:rsidR="00705F2A" w:rsidRDefault="00AC07CD">
      <w:pPr>
        <w:pStyle w:val="Heading1"/>
      </w:pPr>
      <w:bookmarkStart w:id="4" w:name="sec4"/>
      <w:r>
        <w:t>4. Administrative Areas</w:t>
      </w:r>
      <w:bookmarkEnd w:id="4"/>
    </w:p>
    <w:p w:rsidR="00705F2A" w:rsidRDefault="00AC07CD">
      <w:pPr>
        <w:spacing w:after="160"/>
      </w:pPr>
      <w:r>
        <w:t>Farmers, alerts, and messages are organized using a three-level geographic hierarchy:</w:t>
      </w:r>
    </w:p>
    <w:p w:rsidR="00705F2A" w:rsidRDefault="00AC07CD">
      <w:pPr>
        <w:pStyle w:val="ListParagraph"/>
        <w:numPr>
          <w:ilvl w:val="0"/>
          <w:numId w:val="1"/>
        </w:numPr>
        <w:spacing w:after="80"/>
      </w:pPr>
      <w:r>
        <w:t>Woreda — the district.</w:t>
      </w:r>
    </w:p>
    <w:p w:rsidR="00705F2A" w:rsidRDefault="00AC07CD">
      <w:pPr>
        <w:pStyle w:val="ListParagraph"/>
        <w:numPr>
          <w:ilvl w:val="1"/>
          <w:numId w:val="1"/>
        </w:numPr>
        <w:spacing w:after="80"/>
      </w:pPr>
      <w:r>
        <w:t>Tabia — a sub-district within a woreda.</w:t>
      </w:r>
    </w:p>
    <w:p w:rsidR="00705F2A" w:rsidRDefault="00AC07CD">
      <w:pPr>
        <w:pStyle w:val="ListParagraph"/>
        <w:numPr>
          <w:ilvl w:val="2"/>
          <w:numId w:val="1"/>
        </w:numPr>
        <w:spacing w:after="80"/>
      </w:pPr>
      <w:r>
        <w:t>Kushet — the smallest unit, within a tabia.</w:t>
      </w:r>
    </w:p>
    <w:p w:rsidR="00705F2A" w:rsidRDefault="00AC07CD">
      <w:pPr>
        <w:spacing w:after="160"/>
      </w:pPr>
      <w:r>
        <w:t>Administrators maintain this hierarchy so that reports, alerts, and farmer records can be filtered by location. Each woreda, tabia, and kushet has a status of Active or Inactive; inactive areas are kept for historical records but excluded from new registra</w:t>
      </w:r>
      <w:r>
        <w:t>tions.</w:t>
      </w:r>
    </w:p>
    <w:p w:rsidR="00705F2A" w:rsidRDefault="00AC07CD">
      <w:pPr>
        <w:pStyle w:val="Heading1"/>
      </w:pPr>
      <w:bookmarkStart w:id="5" w:name="sec5"/>
      <w:r>
        <w:t>5. Farmer Management</w:t>
      </w:r>
      <w:bookmarkEnd w:id="5"/>
    </w:p>
    <w:p w:rsidR="00705F2A" w:rsidRDefault="00AC07CD">
      <w:pPr>
        <w:spacing w:after="160"/>
      </w:pPr>
      <w:r>
        <w:t>Every farmer served by the platform has a record with the following information:</w:t>
      </w:r>
    </w:p>
    <w:p w:rsidR="00705F2A" w:rsidRDefault="00AC07CD">
      <w:pPr>
        <w:pStyle w:val="ListParagraph"/>
        <w:numPr>
          <w:ilvl w:val="0"/>
          <w:numId w:val="1"/>
        </w:numPr>
        <w:spacing w:after="80"/>
      </w:pPr>
      <w:r>
        <w:lastRenderedPageBreak/>
        <w:t>Farmer Number — a unique identifier used to look the farmer up (for example, in the feedback entry page).</w:t>
      </w:r>
    </w:p>
    <w:p w:rsidR="00705F2A" w:rsidRDefault="00AC07CD">
      <w:pPr>
        <w:pStyle w:val="ListParagraph"/>
        <w:numPr>
          <w:ilvl w:val="0"/>
          <w:numId w:val="1"/>
        </w:numPr>
        <w:spacing w:after="80"/>
      </w:pPr>
      <w:r>
        <w:t>Full Name and Gender.</w:t>
      </w:r>
    </w:p>
    <w:p w:rsidR="00705F2A" w:rsidRDefault="00AC07CD">
      <w:pPr>
        <w:pStyle w:val="ListParagraph"/>
        <w:numPr>
          <w:ilvl w:val="0"/>
          <w:numId w:val="1"/>
        </w:numPr>
        <w:spacing w:after="80"/>
      </w:pPr>
      <w:r>
        <w:t xml:space="preserve">Telephone Number — </w:t>
      </w:r>
      <w:r>
        <w:t>used both to identify the farmer and to deliver SMS advisory messages.</w:t>
      </w:r>
    </w:p>
    <w:p w:rsidR="00705F2A" w:rsidRDefault="00AC07CD">
      <w:pPr>
        <w:pStyle w:val="ListParagraph"/>
        <w:numPr>
          <w:ilvl w:val="0"/>
          <w:numId w:val="1"/>
        </w:numPr>
        <w:spacing w:after="80"/>
      </w:pPr>
      <w:r>
        <w:t>Location — Woreda, Tabia, and Kushet.</w:t>
      </w:r>
    </w:p>
    <w:p w:rsidR="00705F2A" w:rsidRDefault="00AC07CD">
      <w:pPr>
        <w:pStyle w:val="ListParagraph"/>
        <w:numPr>
          <w:ilvl w:val="0"/>
          <w:numId w:val="1"/>
        </w:numPr>
        <w:spacing w:after="80"/>
      </w:pPr>
      <w:r>
        <w:t>Production — the crop or product the farmer is primarily associated with.</w:t>
      </w:r>
    </w:p>
    <w:p w:rsidR="00705F2A" w:rsidRDefault="00AC07CD">
      <w:pPr>
        <w:pStyle w:val="ListParagraph"/>
        <w:numPr>
          <w:ilvl w:val="0"/>
          <w:numId w:val="1"/>
        </w:numPr>
        <w:spacing w:after="80"/>
      </w:pPr>
      <w:r>
        <w:t>Farm Size (hectares).</w:t>
      </w:r>
    </w:p>
    <w:p w:rsidR="00705F2A" w:rsidRDefault="00AC07CD">
      <w:pPr>
        <w:pStyle w:val="ListParagraph"/>
        <w:numPr>
          <w:ilvl w:val="0"/>
          <w:numId w:val="1"/>
        </w:numPr>
        <w:spacing w:after="80"/>
      </w:pPr>
      <w:r>
        <w:t>Registration Date and Status (Active/Inactive).</w:t>
      </w:r>
    </w:p>
    <w:p w:rsidR="00705F2A" w:rsidRDefault="00AC07CD">
      <w:pPr>
        <w:pStyle w:val="Heading2"/>
      </w:pPr>
      <w:r>
        <w:t>5.1</w:t>
      </w:r>
      <w:r>
        <w:t xml:space="preserve"> Registering a farmer</w:t>
      </w:r>
    </w:p>
    <w:p w:rsidR="00705F2A" w:rsidRDefault="00AC07CD">
      <w:pPr>
        <w:spacing w:after="160"/>
      </w:pPr>
      <w:r>
        <w:t>Staff with the appropriate role register new farmers by entering the fields above. Once saved, the farmer's number and telephone can be used throughout the system — for example, to attach feedback to the correct farmer record.</w:t>
      </w:r>
    </w:p>
    <w:p w:rsidR="00705F2A" w:rsidRDefault="00AC07CD">
      <w:pPr>
        <w:pStyle w:val="Heading2"/>
      </w:pPr>
      <w:r>
        <w:t>5.2 Far</w:t>
      </w:r>
      <w:r>
        <w:t>mer status</w:t>
      </w:r>
    </w:p>
    <w:p w:rsidR="00705F2A" w:rsidRDefault="00AC07CD">
      <w:pPr>
        <w:spacing w:after="160"/>
      </w:pPr>
      <w:r>
        <w:t>Marking a farmer Inactive stops them from receiving new advisory SMS messages while preserving their historical records (past feedback, message logs) for reporting.</w:t>
      </w:r>
    </w:p>
    <w:p w:rsidR="00705F2A" w:rsidRDefault="00AC07CD">
      <w:pPr>
        <w:pStyle w:val="Heading1"/>
      </w:pPr>
      <w:bookmarkStart w:id="6" w:name="sec6"/>
      <w:r>
        <w:t>6. Agronomy Module</w:t>
      </w:r>
      <w:bookmarkEnd w:id="6"/>
    </w:p>
    <w:p w:rsidR="00705F2A" w:rsidRDefault="00AC07CD">
      <w:pPr>
        <w:spacing w:after="160"/>
      </w:pPr>
      <w:r>
        <w:t>The Agronomy Reports page (/agronomy_reports.php) brings toge</w:t>
      </w:r>
      <w:r>
        <w:t>ther farmer statistics, agronomy advisory messages, and agronomy-related feedback in one place.</w:t>
      </w:r>
    </w:p>
    <w:p w:rsidR="00705F2A" w:rsidRDefault="00AC07CD">
      <w:pPr>
        <w:pStyle w:val="Heading2"/>
      </w:pPr>
      <w:r>
        <w:t>6.1 Filters</w:t>
      </w:r>
    </w:p>
    <w:p w:rsidR="00705F2A" w:rsidRDefault="00AC07CD">
      <w:pPr>
        <w:spacing w:after="160"/>
      </w:pPr>
      <w:r>
        <w:t>Reports can be narrowed using the filter bar at the top of the page:</w:t>
      </w:r>
    </w:p>
    <w:p w:rsidR="00705F2A" w:rsidRDefault="00AC07CD">
      <w:pPr>
        <w:pStyle w:val="ListParagraph"/>
        <w:numPr>
          <w:ilvl w:val="0"/>
          <w:numId w:val="1"/>
        </w:numPr>
        <w:spacing w:after="80"/>
      </w:pPr>
      <w:r>
        <w:t>Woreda, Tabia, and Kushet — narrow to a specific area.</w:t>
      </w:r>
    </w:p>
    <w:p w:rsidR="00705F2A" w:rsidRDefault="00AC07CD">
      <w:pPr>
        <w:pStyle w:val="ListParagraph"/>
        <w:numPr>
          <w:ilvl w:val="0"/>
          <w:numId w:val="1"/>
        </w:numPr>
        <w:spacing w:after="80"/>
      </w:pPr>
      <w:r>
        <w:t>Production — filter by crop/product type.</w:t>
      </w:r>
    </w:p>
    <w:p w:rsidR="00705F2A" w:rsidRDefault="00AC07CD">
      <w:pPr>
        <w:pStyle w:val="ListParagraph"/>
        <w:numPr>
          <w:ilvl w:val="0"/>
          <w:numId w:val="1"/>
        </w:numPr>
        <w:spacing w:after="80"/>
      </w:pPr>
      <w:r>
        <w:t>Gender and Status — filter the farmer population shown.</w:t>
      </w:r>
    </w:p>
    <w:p w:rsidR="00705F2A" w:rsidRDefault="00AC07CD">
      <w:pPr>
        <w:pStyle w:val="ListParagraph"/>
        <w:numPr>
          <w:ilvl w:val="0"/>
          <w:numId w:val="1"/>
        </w:numPr>
        <w:spacing w:after="80"/>
      </w:pPr>
      <w:r>
        <w:t>Date range ("From" / "To") — limit results to a period.</w:t>
      </w:r>
    </w:p>
    <w:p w:rsidR="00705F2A" w:rsidRDefault="00AC07CD">
      <w:pPr>
        <w:spacing w:after="160"/>
      </w:pPr>
      <w:r>
        <w:t>Select "Apply Filters" to refresh the report, or "Reset" to clear all filters.</w:t>
      </w:r>
    </w:p>
    <w:p w:rsidR="00705F2A" w:rsidRDefault="00AC07CD">
      <w:pPr>
        <w:pStyle w:val="Heading2"/>
      </w:pPr>
      <w:r>
        <w:t>6.2 What the report shows</w:t>
      </w:r>
    </w:p>
    <w:p w:rsidR="00705F2A" w:rsidRDefault="00AC07CD">
      <w:pPr>
        <w:pStyle w:val="ListParagraph"/>
        <w:numPr>
          <w:ilvl w:val="0"/>
          <w:numId w:val="1"/>
        </w:numPr>
        <w:spacing w:after="80"/>
      </w:pPr>
      <w:r>
        <w:t>Summary cards: total farmers, active, inactive, and total farm size (hectares).</w:t>
      </w:r>
    </w:p>
    <w:p w:rsidR="00705F2A" w:rsidRDefault="00AC07CD">
      <w:pPr>
        <w:pStyle w:val="ListParagraph"/>
        <w:numPr>
          <w:ilvl w:val="0"/>
          <w:numId w:val="1"/>
        </w:numPr>
        <w:spacing w:after="80"/>
      </w:pPr>
      <w:r>
        <w:t>Charts: farmers by production type, and gender distribution.</w:t>
      </w:r>
    </w:p>
    <w:p w:rsidR="00705F2A" w:rsidRDefault="00AC07CD">
      <w:pPr>
        <w:pStyle w:val="ListParagraph"/>
        <w:numPr>
          <w:ilvl w:val="0"/>
          <w:numId w:val="1"/>
        </w:numPr>
        <w:spacing w:after="80"/>
      </w:pPr>
      <w:r>
        <w:t>Recent Agronomy Advisory Messages — the latest messages sent under the Agronomy category,</w:t>
      </w:r>
      <w:r>
        <w:t xml:space="preserve"> with title, message text, sender, and date.</w:t>
      </w:r>
    </w:p>
    <w:p w:rsidR="00705F2A" w:rsidRDefault="00AC07CD">
      <w:pPr>
        <w:pStyle w:val="ListParagraph"/>
        <w:numPr>
          <w:ilvl w:val="0"/>
          <w:numId w:val="1"/>
        </w:numPr>
        <w:spacing w:after="80"/>
      </w:pPr>
      <w:r>
        <w:t>Recent Agronomy Feedback from Farmers — feedback submitted under the Agronomy category, with its response and status.</w:t>
      </w:r>
    </w:p>
    <w:p w:rsidR="00705F2A" w:rsidRDefault="00AC07CD">
      <w:pPr>
        <w:pStyle w:val="Heading2"/>
      </w:pPr>
      <w:r>
        <w:t>6.3 Exporting</w:t>
      </w:r>
    </w:p>
    <w:p w:rsidR="00705F2A" w:rsidRDefault="00AC07CD">
      <w:pPr>
        <w:spacing w:after="160"/>
      </w:pPr>
      <w:r>
        <w:t>Select "Export CSV" to download the filtered report data as a spreadsheet file.</w:t>
      </w:r>
    </w:p>
    <w:p w:rsidR="00705F2A" w:rsidRDefault="00AC07CD">
      <w:pPr>
        <w:pStyle w:val="Heading1"/>
      </w:pPr>
      <w:bookmarkStart w:id="7" w:name="sec7"/>
      <w:r>
        <w:lastRenderedPageBreak/>
        <w:t>7. Climate Module</w:t>
      </w:r>
      <w:bookmarkEnd w:id="7"/>
    </w:p>
    <w:p w:rsidR="00705F2A" w:rsidRDefault="00AC07CD">
      <w:pPr>
        <w:spacing w:after="160"/>
      </w:pPr>
      <w:r>
        <w:t>The Climate Reports page (/climate_reports.php) covers weather alerts and pest/disease alerts.</w:t>
      </w:r>
    </w:p>
    <w:p w:rsidR="00705F2A" w:rsidRDefault="00AC07CD">
      <w:pPr>
        <w:pStyle w:val="Heading2"/>
      </w:pPr>
      <w:r>
        <w:t>7.1 Filters</w:t>
      </w:r>
    </w:p>
    <w:p w:rsidR="00705F2A" w:rsidRDefault="00AC07CD">
      <w:pPr>
        <w:pStyle w:val="ListParagraph"/>
        <w:numPr>
          <w:ilvl w:val="0"/>
          <w:numId w:val="1"/>
        </w:numPr>
        <w:spacing w:after="80"/>
      </w:pPr>
      <w:r>
        <w:t>Woreda, Tabia, Kushet.</w:t>
      </w:r>
    </w:p>
    <w:p w:rsidR="00705F2A" w:rsidRDefault="00AC07CD">
      <w:pPr>
        <w:pStyle w:val="ListParagraph"/>
        <w:numPr>
          <w:ilvl w:val="0"/>
          <w:numId w:val="1"/>
        </w:numPr>
        <w:spacing w:after="80"/>
      </w:pPr>
      <w:r>
        <w:t>Alert Type — for example Rain, Heavy Rain, Drought, Frost, Pest, Disease, Locust, and others.</w:t>
      </w:r>
    </w:p>
    <w:p w:rsidR="00705F2A" w:rsidRDefault="00AC07CD">
      <w:pPr>
        <w:pStyle w:val="ListParagraph"/>
        <w:numPr>
          <w:ilvl w:val="0"/>
          <w:numId w:val="1"/>
        </w:numPr>
        <w:spacing w:after="80"/>
      </w:pPr>
      <w:r>
        <w:t>Severity — Lo</w:t>
      </w:r>
      <w:r>
        <w:t>w, Medium, or High.</w:t>
      </w:r>
    </w:p>
    <w:p w:rsidR="00705F2A" w:rsidRDefault="00AC07CD">
      <w:pPr>
        <w:pStyle w:val="ListParagraph"/>
        <w:numPr>
          <w:ilvl w:val="0"/>
          <w:numId w:val="1"/>
        </w:numPr>
        <w:spacing w:after="80"/>
      </w:pPr>
      <w:r>
        <w:t>Status — Active or Expired.</w:t>
      </w:r>
    </w:p>
    <w:p w:rsidR="00705F2A" w:rsidRDefault="00AC07CD">
      <w:pPr>
        <w:pStyle w:val="ListParagraph"/>
        <w:numPr>
          <w:ilvl w:val="0"/>
          <w:numId w:val="1"/>
        </w:numPr>
        <w:spacing w:after="80"/>
      </w:pPr>
      <w:r>
        <w:t>Date range.</w:t>
      </w:r>
    </w:p>
    <w:p w:rsidR="00705F2A" w:rsidRDefault="00AC07CD">
      <w:pPr>
        <w:pStyle w:val="Heading2"/>
      </w:pPr>
      <w:r>
        <w:t>7.2 What the report shows</w:t>
      </w:r>
    </w:p>
    <w:p w:rsidR="00705F2A" w:rsidRDefault="00AC07CD">
      <w:pPr>
        <w:pStyle w:val="ListParagraph"/>
        <w:numPr>
          <w:ilvl w:val="0"/>
          <w:numId w:val="1"/>
        </w:numPr>
        <w:spacing w:after="80"/>
      </w:pPr>
      <w:r>
        <w:t>Summary cards: total, active, expired, and high-severity alert counts.</w:t>
      </w:r>
    </w:p>
    <w:p w:rsidR="00705F2A" w:rsidRDefault="00AC07CD">
      <w:pPr>
        <w:pStyle w:val="ListParagraph"/>
        <w:numPr>
          <w:ilvl w:val="0"/>
          <w:numId w:val="1"/>
        </w:numPr>
        <w:spacing w:after="80"/>
      </w:pPr>
      <w:r>
        <w:t>Charts: alerts by type and alerts by severity.</w:t>
      </w:r>
    </w:p>
    <w:p w:rsidR="00705F2A" w:rsidRDefault="00AC07CD">
      <w:pPr>
        <w:pStyle w:val="ListParagraph"/>
        <w:numPr>
          <w:ilvl w:val="0"/>
          <w:numId w:val="1"/>
        </w:numPr>
        <w:spacing w:after="80"/>
      </w:pPr>
      <w:r>
        <w:t>Weather Alert Records — a table of individual alerts</w:t>
      </w:r>
      <w:r>
        <w:t xml:space="preserve"> with type, title, location, severity, start/end dates, status, and who created the alert.</w:t>
      </w:r>
    </w:p>
    <w:p w:rsidR="00705F2A" w:rsidRDefault="00AC07CD">
      <w:pPr>
        <w:pStyle w:val="ListParagraph"/>
        <w:numPr>
          <w:ilvl w:val="0"/>
          <w:numId w:val="1"/>
        </w:numPr>
        <w:spacing w:after="80"/>
      </w:pPr>
      <w:r>
        <w:t>Recent Pest &amp; Disease Alerts — a table of pest alerts, when present.</w:t>
      </w:r>
    </w:p>
    <w:p w:rsidR="00705F2A" w:rsidRDefault="00AC07CD">
      <w:pPr>
        <w:pStyle w:val="Heading2"/>
      </w:pPr>
      <w:r>
        <w:t>7.3 Creating a weather or pest alert</w:t>
      </w:r>
    </w:p>
    <w:p w:rsidR="00705F2A" w:rsidRDefault="00AC07CD">
      <w:pPr>
        <w:spacing w:after="160"/>
      </w:pPr>
      <w:r>
        <w:t>Staff with the Climate role (or Admin) create alerts by spe</w:t>
      </w:r>
      <w:r>
        <w:t>cifying the alert type, title, description, affected location, severity, and start/end dates. Once saved, an active alert appears in the Climate Reports table, the combined Alert Report, and — where a farmer's phone number and location match — can be deliv</w:t>
      </w:r>
      <w:r>
        <w:t>ered as an SMS notification.</w:t>
      </w:r>
    </w:p>
    <w:p w:rsidR="00705F2A" w:rsidRDefault="00AC07CD">
      <w:pPr>
        <w:pStyle w:val="Heading1"/>
      </w:pPr>
      <w:bookmarkStart w:id="8" w:name="sec8"/>
      <w:r>
        <w:t>8. Market Module</w:t>
      </w:r>
      <w:bookmarkEnd w:id="8"/>
    </w:p>
    <w:p w:rsidR="00705F2A" w:rsidRDefault="00AC07CD">
      <w:pPr>
        <w:spacing w:after="160"/>
      </w:pPr>
      <w:r>
        <w:t>The Market Reports page (/market_reports.php) tracks product prices across markets.</w:t>
      </w:r>
    </w:p>
    <w:p w:rsidR="00705F2A" w:rsidRDefault="00AC07CD">
      <w:pPr>
        <w:pStyle w:val="Heading2"/>
      </w:pPr>
      <w:r>
        <w:t>8.1 Filters</w:t>
      </w:r>
    </w:p>
    <w:p w:rsidR="00705F2A" w:rsidRDefault="00AC07CD">
      <w:pPr>
        <w:pStyle w:val="ListParagraph"/>
        <w:numPr>
          <w:ilvl w:val="0"/>
          <w:numId w:val="1"/>
        </w:numPr>
        <w:spacing w:after="80"/>
      </w:pPr>
      <w:r>
        <w:t>Product, Market, Year, Month, and Week.</w:t>
      </w:r>
    </w:p>
    <w:p w:rsidR="00705F2A" w:rsidRDefault="00AC07CD">
      <w:pPr>
        <w:pStyle w:val="Heading2"/>
      </w:pPr>
      <w:r>
        <w:t>8.2 What the report shows</w:t>
      </w:r>
    </w:p>
    <w:p w:rsidR="00705F2A" w:rsidRDefault="00AC07CD">
      <w:pPr>
        <w:pStyle w:val="ListParagraph"/>
        <w:numPr>
          <w:ilvl w:val="0"/>
          <w:numId w:val="1"/>
        </w:numPr>
        <w:spacing w:after="80"/>
      </w:pPr>
      <w:r>
        <w:t>Summary cards: total price records, products tracked, average price per kg, and the latest update timestamp.</w:t>
      </w:r>
    </w:p>
    <w:p w:rsidR="00705F2A" w:rsidRDefault="00AC07CD">
      <w:pPr>
        <w:pStyle w:val="ListParagraph"/>
        <w:numPr>
          <w:ilvl w:val="0"/>
          <w:numId w:val="1"/>
        </w:numPr>
        <w:spacing w:after="80"/>
      </w:pPr>
      <w:r>
        <w:t>Charts: average price by product, and a recent price trend.</w:t>
      </w:r>
    </w:p>
    <w:p w:rsidR="00705F2A" w:rsidRDefault="00AC07CD">
      <w:pPr>
        <w:pStyle w:val="ListParagraph"/>
        <w:numPr>
          <w:ilvl w:val="0"/>
          <w:numId w:val="1"/>
        </w:numPr>
        <w:spacing w:after="80"/>
      </w:pPr>
      <w:r>
        <w:t>Market Price Records — the individual dated price entries recorded for each product/mar</w:t>
      </w:r>
      <w:r>
        <w:t>ket/week.</w:t>
      </w:r>
    </w:p>
    <w:p w:rsidR="00705F2A" w:rsidRDefault="00AC07CD">
      <w:pPr>
        <w:pStyle w:val="ListParagraph"/>
        <w:numPr>
          <w:ilvl w:val="0"/>
          <w:numId w:val="1"/>
        </w:numPr>
        <w:spacing w:after="80"/>
      </w:pPr>
      <w:r>
        <w:t>Current Product Price List — the latest known price for every tracked product, with its category and status.</w:t>
      </w:r>
    </w:p>
    <w:p w:rsidR="00705F2A" w:rsidRDefault="00AC07CD">
      <w:pPr>
        <w:pStyle w:val="ListParagraph"/>
        <w:numPr>
          <w:ilvl w:val="0"/>
          <w:numId w:val="1"/>
        </w:numPr>
        <w:spacing w:after="80"/>
      </w:pPr>
      <w:r>
        <w:t>Recent Market Advisory Messages and Recent Market Feedback from Farmers, in the same style as the Agronomy module.</w:t>
      </w:r>
    </w:p>
    <w:p w:rsidR="00705F2A" w:rsidRDefault="00AC07CD">
      <w:pPr>
        <w:pStyle w:val="Heading2"/>
      </w:pPr>
      <w:r>
        <w:t>8.3 Recording a price</w:t>
      </w:r>
    </w:p>
    <w:p w:rsidR="00705F2A" w:rsidRDefault="00AC07CD">
      <w:pPr>
        <w:spacing w:after="160"/>
      </w:pPr>
      <w:r>
        <w:lastRenderedPageBreak/>
        <w:t>Staff with the Market role record a new price by selecting the product and market, and entering the price per kilogram along with the week, month, and year the price applies to.</w:t>
      </w:r>
    </w:p>
    <w:p w:rsidR="00705F2A" w:rsidRDefault="00AC07CD">
      <w:pPr>
        <w:pStyle w:val="Heading1"/>
      </w:pPr>
      <w:bookmarkStart w:id="9" w:name="sec9"/>
      <w:r>
        <w:t>9. Messages &amp; SMS</w:t>
      </w:r>
      <w:bookmarkEnd w:id="9"/>
    </w:p>
    <w:p w:rsidR="00705F2A" w:rsidRDefault="00AC07CD">
      <w:pPr>
        <w:pStyle w:val="Heading2"/>
      </w:pPr>
      <w:r>
        <w:t>9.1 Sending advisory messages</w:t>
      </w:r>
    </w:p>
    <w:p w:rsidR="00705F2A" w:rsidRDefault="00AC07CD">
      <w:pPr>
        <w:spacing w:after="160"/>
      </w:pPr>
      <w:r>
        <w:t xml:space="preserve">Advisory messages are grouped </w:t>
      </w:r>
      <w:r>
        <w:t>into three categories — Agronomy, Market, and Climate — and are created by staff with the matching role (or an Admin). Each message has a title and body text, and is attributed to the staff member who created it.</w:t>
      </w:r>
    </w:p>
    <w:p w:rsidR="00705F2A" w:rsidRDefault="00AC07CD">
      <w:pPr>
        <w:pStyle w:val="Heading2"/>
      </w:pPr>
      <w:r>
        <w:t>9.2 Messages Report</w:t>
      </w:r>
    </w:p>
    <w:p w:rsidR="00705F2A" w:rsidRDefault="00AC07CD">
      <w:pPr>
        <w:spacing w:after="160"/>
      </w:pPr>
      <w:r>
        <w:t>The Messages Report (/m</w:t>
      </w:r>
      <w:r>
        <w:t>odules/messages_report.php) lists every advisory message sent, with filters for category, sender, date range, and a text search across title/message. Each row also shows SMS delivery counts: how many farmers received the message, and how many were Sent, De</w:t>
      </w:r>
      <w:r>
        <w:t>livered, Pending, or Failed.</w:t>
      </w:r>
    </w:p>
    <w:p w:rsidR="00705F2A" w:rsidRDefault="00AC07CD">
      <w:pPr>
        <w:pStyle w:val="Heading2"/>
      </w:pPr>
      <w:r>
        <w:t>9.3 SMS Message Summary Report</w:t>
      </w:r>
    </w:p>
    <w:p w:rsidR="00705F2A" w:rsidRDefault="00AC07CD">
      <w:pPr>
        <w:spacing w:after="160"/>
      </w:pPr>
      <w:r>
        <w:t>The SMS Message Summary Report (/other/sms_summary_report.php) gives delivery statistics for the selected date range:</w:t>
      </w:r>
    </w:p>
    <w:p w:rsidR="00705F2A" w:rsidRDefault="00AC07CD">
      <w:pPr>
        <w:pStyle w:val="ListParagraph"/>
        <w:numPr>
          <w:ilvl w:val="0"/>
          <w:numId w:val="1"/>
        </w:numPr>
        <w:spacing w:after="80"/>
      </w:pPr>
      <w:r>
        <w:t>Overall totals: total SMS, and the percentage Pending, Sent, Delivered, and Fa</w:t>
      </w:r>
      <w:r>
        <w:t>iled.</w:t>
      </w:r>
    </w:p>
    <w:p w:rsidR="00705F2A" w:rsidRDefault="00AC07CD">
      <w:pPr>
        <w:pStyle w:val="ListParagraph"/>
        <w:numPr>
          <w:ilvl w:val="0"/>
          <w:numId w:val="1"/>
        </w:numPr>
        <w:spacing w:after="80"/>
      </w:pPr>
      <w:r>
        <w:t>Summary by Message — delivery breakdown for each advisory message.</w:t>
      </w:r>
    </w:p>
    <w:p w:rsidR="00705F2A" w:rsidRDefault="00AC07CD">
      <w:pPr>
        <w:pStyle w:val="ListParagraph"/>
        <w:numPr>
          <w:ilvl w:val="0"/>
          <w:numId w:val="1"/>
        </w:numPr>
        <w:spacing w:after="80"/>
      </w:pPr>
      <w:r>
        <w:t>Summary by Farmer — delivery breakdown per farmer, with their telephone number.</w:t>
      </w:r>
    </w:p>
    <w:p w:rsidR="00705F2A" w:rsidRDefault="00AC07CD">
      <w:pPr>
        <w:pStyle w:val="ListParagraph"/>
        <w:numPr>
          <w:ilvl w:val="0"/>
          <w:numId w:val="1"/>
        </w:numPr>
        <w:spacing w:after="80"/>
      </w:pPr>
      <w:r>
        <w:t>Daily Trend — total, delivered, and failed counts for the most recent 30 days in the selected range.</w:t>
      </w:r>
    </w:p>
    <w:p w:rsidR="00705F2A" w:rsidRDefault="00AC07CD">
      <w:pPr>
        <w:pStyle w:val="Heading1"/>
      </w:pPr>
      <w:bookmarkStart w:id="10" w:name="sec10"/>
      <w:r>
        <w:t>10</w:t>
      </w:r>
      <w:r>
        <w:t>. Farmer Feedback Management</w:t>
      </w:r>
      <w:bookmarkEnd w:id="10"/>
    </w:p>
    <w:p w:rsidR="00705F2A" w:rsidRDefault="00AC07CD">
      <w:pPr>
        <w:spacing w:after="160"/>
      </w:pPr>
      <w:r>
        <w:t>The feedback workflow lets a farmer's question or concern be recorded, tracked, and answered by staff.</w:t>
      </w:r>
    </w:p>
    <w:p w:rsidR="00705F2A" w:rsidRDefault="00AC07CD">
      <w:pPr>
        <w:pStyle w:val="Heading2"/>
      </w:pPr>
      <w:r>
        <w:t>10.1 Recording feedback from a farmer</w:t>
      </w:r>
    </w:p>
    <w:p w:rsidR="00705F2A" w:rsidRDefault="00AC07CD">
      <w:pPr>
        <w:spacing w:after="160"/>
      </w:pPr>
      <w:r>
        <w:t>On the Farmer Feedback Entry page:</w:t>
      </w:r>
    </w:p>
    <w:p w:rsidR="00705F2A" w:rsidRDefault="00AC07CD">
      <w:pPr>
        <w:pStyle w:val="ListParagraph"/>
        <w:numPr>
          <w:ilvl w:val="0"/>
          <w:numId w:val="3"/>
        </w:numPr>
        <w:spacing w:after="80"/>
      </w:pPr>
      <w:r>
        <w:t>Enter the farmer'</w:t>
      </w:r>
      <w:r>
        <w:t>s telephone number and move to the next field. The system looks up the farmer automatically and fills in their name.</w:t>
      </w:r>
    </w:p>
    <w:p w:rsidR="00705F2A" w:rsidRDefault="00AC07CD">
      <w:pPr>
        <w:pStyle w:val="ListParagraph"/>
        <w:numPr>
          <w:ilvl w:val="0"/>
          <w:numId w:val="3"/>
        </w:numPr>
        <w:spacing w:after="80"/>
      </w:pPr>
      <w:r>
        <w:t>If the telephone number is not found, an alert is shown — double-check the number, or register the farmer first.</w:t>
      </w:r>
    </w:p>
    <w:p w:rsidR="00705F2A" w:rsidRDefault="00AC07CD">
      <w:pPr>
        <w:pStyle w:val="ListParagraph"/>
        <w:numPr>
          <w:ilvl w:val="0"/>
          <w:numId w:val="3"/>
        </w:numPr>
        <w:spacing w:after="80"/>
      </w:pPr>
      <w:r>
        <w:t>Select a Category: Agronom</w:t>
      </w:r>
      <w:r>
        <w:t>y, Market, Climate, or Other.</w:t>
      </w:r>
    </w:p>
    <w:p w:rsidR="00705F2A" w:rsidRDefault="00AC07CD">
      <w:pPr>
        <w:pStyle w:val="ListParagraph"/>
        <w:numPr>
          <w:ilvl w:val="0"/>
          <w:numId w:val="3"/>
        </w:numPr>
        <w:spacing w:after="80"/>
      </w:pPr>
      <w:r>
        <w:t>Enter the Feedback text describing the farmer's question or concern.</w:t>
      </w:r>
    </w:p>
    <w:p w:rsidR="00705F2A" w:rsidRDefault="00AC07CD">
      <w:pPr>
        <w:pStyle w:val="ListParagraph"/>
        <w:numPr>
          <w:ilvl w:val="0"/>
          <w:numId w:val="3"/>
        </w:numPr>
        <w:spacing w:after="80"/>
      </w:pPr>
      <w:r>
        <w:t>Leave Status as "Pending" for a new item, then select "Save Feedback".</w:t>
      </w:r>
    </w:p>
    <w:p w:rsidR="00705F2A" w:rsidRDefault="00AC07CD">
      <w:pPr>
        <w:pBdr>
          <w:left w:val="single" w:sz="18" w:space="8" w:color="1B5E20"/>
        </w:pBdr>
        <w:shd w:val="clear" w:color="auto" w:fill="E8F5E9"/>
        <w:spacing w:before="100" w:after="200"/>
      </w:pPr>
      <w:r>
        <w:rPr>
          <w:b/>
          <w:bCs/>
          <w:color w:val="1B5E20"/>
        </w:rPr>
        <w:t xml:space="preserve">Note: </w:t>
      </w:r>
      <w:r>
        <w:t>Feedback cannot be saved until a farmer has been matched by telephone number — this prevents feedback from being recorded against no farmer at all.</w:t>
      </w:r>
    </w:p>
    <w:p w:rsidR="00705F2A" w:rsidRDefault="00AC07CD">
      <w:pPr>
        <w:pStyle w:val="Heading2"/>
      </w:pPr>
      <w:r>
        <w:t>10.2 Feedback status</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850"/>
      </w:tblGrid>
      <w:tr w:rsidR="00705F2A">
        <w:tblPrEx>
          <w:tblCellMar>
            <w:top w:w="0" w:type="dxa"/>
            <w:bottom w:w="0" w:type="dxa"/>
          </w:tblCellMar>
        </w:tblPrEx>
        <w:tc>
          <w:tcPr>
            <w:tcW w:w="2500" w:type="dxa"/>
            <w:shd w:val="clear" w:color="auto" w:fill="1B5E20"/>
            <w:tcMar>
              <w:top w:w="80" w:type="dxa"/>
              <w:left w:w="100" w:type="dxa"/>
              <w:bottom w:w="80" w:type="dxa"/>
              <w:right w:w="100" w:type="dxa"/>
            </w:tcMar>
          </w:tcPr>
          <w:p w:rsidR="00705F2A" w:rsidRDefault="00AC07CD">
            <w:r>
              <w:rPr>
                <w:b/>
                <w:bCs/>
                <w:color w:val="FFFFFF"/>
                <w:sz w:val="20"/>
                <w:szCs w:val="20"/>
              </w:rPr>
              <w:lastRenderedPageBreak/>
              <w:t>Status</w:t>
            </w:r>
          </w:p>
        </w:tc>
        <w:tc>
          <w:tcPr>
            <w:tcW w:w="6850" w:type="dxa"/>
            <w:shd w:val="clear" w:color="auto" w:fill="1B5E20"/>
            <w:tcMar>
              <w:top w:w="80" w:type="dxa"/>
              <w:left w:w="100" w:type="dxa"/>
              <w:bottom w:w="80" w:type="dxa"/>
              <w:right w:w="100" w:type="dxa"/>
            </w:tcMar>
          </w:tcPr>
          <w:p w:rsidR="00705F2A" w:rsidRDefault="00AC07CD">
            <w:r>
              <w:rPr>
                <w:b/>
                <w:bCs/>
                <w:color w:val="FFFFFF"/>
                <w:sz w:val="20"/>
                <w:szCs w:val="20"/>
              </w:rPr>
              <w:t>Meaning</w:t>
            </w:r>
          </w:p>
        </w:tc>
      </w:tr>
      <w:tr w:rsidR="00705F2A">
        <w:tblPrEx>
          <w:tblCellMar>
            <w:top w:w="0" w:type="dxa"/>
            <w:bottom w:w="0" w:type="dxa"/>
          </w:tblCellMar>
        </w:tblPrEx>
        <w:tc>
          <w:tcPr>
            <w:tcW w:w="2500" w:type="dxa"/>
            <w:tcMar>
              <w:top w:w="80" w:type="dxa"/>
              <w:left w:w="100" w:type="dxa"/>
              <w:bottom w:w="80" w:type="dxa"/>
              <w:right w:w="100" w:type="dxa"/>
            </w:tcMar>
          </w:tcPr>
          <w:p w:rsidR="00705F2A" w:rsidRDefault="00AC07CD">
            <w:r>
              <w:rPr>
                <w:sz w:val="20"/>
                <w:szCs w:val="20"/>
              </w:rPr>
              <w:t>Pending</w:t>
            </w:r>
          </w:p>
        </w:tc>
        <w:tc>
          <w:tcPr>
            <w:tcW w:w="6850" w:type="dxa"/>
            <w:tcMar>
              <w:top w:w="80" w:type="dxa"/>
              <w:left w:w="100" w:type="dxa"/>
              <w:bottom w:w="80" w:type="dxa"/>
              <w:right w:w="100" w:type="dxa"/>
            </w:tcMar>
          </w:tcPr>
          <w:p w:rsidR="00705F2A" w:rsidRDefault="00AC07CD">
            <w:r>
              <w:rPr>
                <w:sz w:val="20"/>
                <w:szCs w:val="20"/>
              </w:rPr>
              <w:t>Feedback has been submitted but not yet reviewed by staff.</w:t>
            </w:r>
          </w:p>
        </w:tc>
      </w:tr>
      <w:tr w:rsidR="00705F2A">
        <w:tblPrEx>
          <w:tblCellMar>
            <w:top w:w="0" w:type="dxa"/>
            <w:bottom w:w="0" w:type="dxa"/>
          </w:tblCellMar>
        </w:tblPrEx>
        <w:tc>
          <w:tcPr>
            <w:tcW w:w="2500" w:type="dxa"/>
            <w:tcMar>
              <w:top w:w="80" w:type="dxa"/>
              <w:left w:w="100" w:type="dxa"/>
              <w:bottom w:w="80" w:type="dxa"/>
              <w:right w:w="100" w:type="dxa"/>
            </w:tcMar>
          </w:tcPr>
          <w:p w:rsidR="00705F2A" w:rsidRDefault="00AC07CD">
            <w:r>
              <w:rPr>
                <w:sz w:val="20"/>
                <w:szCs w:val="20"/>
              </w:rPr>
              <w:t>Reviewed</w:t>
            </w:r>
          </w:p>
        </w:tc>
        <w:tc>
          <w:tcPr>
            <w:tcW w:w="6850" w:type="dxa"/>
            <w:tcMar>
              <w:top w:w="80" w:type="dxa"/>
              <w:left w:w="100" w:type="dxa"/>
              <w:bottom w:w="80" w:type="dxa"/>
              <w:right w:w="100" w:type="dxa"/>
            </w:tcMar>
          </w:tcPr>
          <w:p w:rsidR="00705F2A" w:rsidRDefault="00AC07CD">
            <w:r>
              <w:rPr>
                <w:sz w:val="20"/>
                <w:szCs w:val="20"/>
              </w:rPr>
              <w:t>A staff member has looked at the feedback (a response may or may not be recorded yet).</w:t>
            </w:r>
          </w:p>
        </w:tc>
      </w:tr>
      <w:tr w:rsidR="00705F2A">
        <w:tblPrEx>
          <w:tblCellMar>
            <w:top w:w="0" w:type="dxa"/>
            <w:bottom w:w="0" w:type="dxa"/>
          </w:tblCellMar>
        </w:tblPrEx>
        <w:tc>
          <w:tcPr>
            <w:tcW w:w="2500" w:type="dxa"/>
            <w:tcMar>
              <w:top w:w="80" w:type="dxa"/>
              <w:left w:w="100" w:type="dxa"/>
              <w:bottom w:w="80" w:type="dxa"/>
              <w:right w:w="100" w:type="dxa"/>
            </w:tcMar>
          </w:tcPr>
          <w:p w:rsidR="00705F2A" w:rsidRDefault="00AC07CD">
            <w:r>
              <w:rPr>
                <w:sz w:val="20"/>
                <w:szCs w:val="20"/>
              </w:rPr>
              <w:t>Resolved</w:t>
            </w:r>
          </w:p>
        </w:tc>
        <w:tc>
          <w:tcPr>
            <w:tcW w:w="6850" w:type="dxa"/>
            <w:tcMar>
              <w:top w:w="80" w:type="dxa"/>
              <w:left w:w="100" w:type="dxa"/>
              <w:bottom w:w="80" w:type="dxa"/>
              <w:right w:w="100" w:type="dxa"/>
            </w:tcMar>
          </w:tcPr>
          <w:p w:rsidR="00705F2A" w:rsidRDefault="00AC07CD">
            <w:r>
              <w:rPr>
                <w:sz w:val="20"/>
                <w:szCs w:val="20"/>
              </w:rPr>
              <w:t>The issue has been addressed and a response has been recorded; appears on the Resolved Feedback page.</w:t>
            </w:r>
          </w:p>
        </w:tc>
      </w:tr>
    </w:tbl>
    <w:p w:rsidR="00705F2A" w:rsidRDefault="00AC07CD">
      <w:pPr>
        <w:pStyle w:val="Heading2"/>
      </w:pPr>
      <w:r>
        <w:t>10.3 Reviewing and responding to feedback</w:t>
      </w:r>
    </w:p>
    <w:p w:rsidR="00705F2A" w:rsidRDefault="00AC07CD">
      <w:pPr>
        <w:spacing w:after="160"/>
      </w:pPr>
      <w:r>
        <w:t>On th</w:t>
      </w:r>
      <w:r>
        <w:t>e feedback management page, staff can:</w:t>
      </w:r>
    </w:p>
    <w:p w:rsidR="00705F2A" w:rsidRDefault="00AC07CD">
      <w:pPr>
        <w:pStyle w:val="ListParagraph"/>
        <w:numPr>
          <w:ilvl w:val="0"/>
          <w:numId w:val="1"/>
        </w:numPr>
        <w:spacing w:after="80"/>
      </w:pPr>
      <w:r>
        <w:t>Filter the list by Status (Pending / Reviewed / Resolved) and search by farmer name, farmer number, or telephone.</w:t>
      </w:r>
    </w:p>
    <w:p w:rsidR="00705F2A" w:rsidRDefault="00AC07CD">
      <w:pPr>
        <w:pStyle w:val="ListParagraph"/>
        <w:numPr>
          <w:ilvl w:val="0"/>
          <w:numId w:val="1"/>
        </w:numPr>
        <w:spacing w:after="80"/>
      </w:pPr>
      <w:r>
        <w:t>Read each farmer's original feedback message alongside their name and contact details.</w:t>
      </w:r>
    </w:p>
    <w:p w:rsidR="00705F2A" w:rsidRDefault="00AC07CD">
      <w:pPr>
        <w:pStyle w:val="ListParagraph"/>
        <w:numPr>
          <w:ilvl w:val="0"/>
          <w:numId w:val="1"/>
        </w:numPr>
        <w:spacing w:after="80"/>
      </w:pPr>
      <w:r>
        <w:t xml:space="preserve">Type a response </w:t>
      </w:r>
      <w:r>
        <w:t>and choose a new Status, then select "Update" to save.</w:t>
      </w:r>
    </w:p>
    <w:p w:rsidR="00705F2A" w:rsidRDefault="00AC07CD">
      <w:pPr>
        <w:spacing w:after="160"/>
      </w:pPr>
      <w:r>
        <w:t>Pending items are listed first so staff can prioritize what hasn't been looked at yet.</w:t>
      </w:r>
    </w:p>
    <w:p w:rsidR="00705F2A" w:rsidRDefault="00AC07CD">
      <w:pPr>
        <w:pStyle w:val="Heading2"/>
      </w:pPr>
      <w:r>
        <w:t>10.4 Resolved feedback</w:t>
      </w:r>
    </w:p>
    <w:p w:rsidR="00705F2A" w:rsidRDefault="00AC07CD">
      <w:pPr>
        <w:spacing w:after="160"/>
      </w:pPr>
      <w:r>
        <w:t>The Resolved Feedback page lists every feedback item marked Resolved, along with the respon</w:t>
      </w:r>
      <w:r>
        <w:t>se that was given, for reference and reporting. It supports the same search by farmer name, number, or telephone.</w:t>
      </w:r>
    </w:p>
    <w:p w:rsidR="00705F2A" w:rsidRDefault="00AC07CD">
      <w:pPr>
        <w:pStyle w:val="Heading1"/>
      </w:pPr>
      <w:bookmarkStart w:id="11" w:name="sec11"/>
      <w:r>
        <w:t>11. Alerts &amp; Notifications</w:t>
      </w:r>
      <w:bookmarkEnd w:id="11"/>
    </w:p>
    <w:p w:rsidR="00705F2A" w:rsidRDefault="00AC07CD">
      <w:pPr>
        <w:spacing w:after="160"/>
      </w:pPr>
      <w:r>
        <w:t>In addition to the Climate module'</w:t>
      </w:r>
      <w:r>
        <w:t>s weather and pest alerts, the system supports general Notifications (Weather, Market, Pest, or General type) with a start and end date.</w:t>
      </w:r>
    </w:p>
    <w:p w:rsidR="00705F2A" w:rsidRDefault="00AC07CD">
      <w:pPr>
        <w:pStyle w:val="Heading2"/>
      </w:pPr>
      <w:r>
        <w:t>11.1 Alert Report</w:t>
      </w:r>
    </w:p>
    <w:p w:rsidR="00705F2A" w:rsidRDefault="00AC07CD">
      <w:pPr>
        <w:spacing w:after="160"/>
      </w:pPr>
      <w:r>
        <w:t>The Alert Report (/modules/alert_message_report.php) combines Weather alerts, Pest alerts, and Notifi</w:t>
      </w:r>
      <w:r>
        <w:t>cations into a single searchable table, filterable by source, severity, status, woreda, date range, and free text.</w:t>
      </w:r>
    </w:p>
    <w:p w:rsidR="00705F2A" w:rsidRDefault="00AC07CD">
      <w:pPr>
        <w:pStyle w:val="Heading1"/>
      </w:pPr>
      <w:bookmarkStart w:id="12" w:name="sec12"/>
      <w:r>
        <w:t>12. Reports &amp; Data Export</w:t>
      </w:r>
      <w:bookmarkEnd w:id="12"/>
    </w:p>
    <w:p w:rsidR="00705F2A" w:rsidRDefault="00AC07CD">
      <w:pPr>
        <w:spacing w:after="160"/>
      </w:pPr>
      <w:r>
        <w:t xml:space="preserve">Every major report (Agronomy, Climate, Market) includes an "Export CSV" link that downloads the currently filtered </w:t>
      </w:r>
      <w:r>
        <w:t>data as a spreadsheet file, so it can be opened in Excel or shared outside the platform.</w:t>
      </w:r>
    </w:p>
    <w:p w:rsidR="00705F2A" w:rsidRDefault="00AC07CD">
      <w:pPr>
        <w:pStyle w:val="Heading1"/>
      </w:pPr>
      <w:bookmarkStart w:id="13" w:name="sec13"/>
      <w:r>
        <w:t>13. User Account Management</w:t>
      </w:r>
      <w:bookmarkEnd w:id="13"/>
    </w:p>
    <w:p w:rsidR="00705F2A" w:rsidRDefault="00AC07CD">
      <w:pPr>
        <w:spacing w:after="160"/>
      </w:pPr>
      <w:r>
        <w:t>Administrators manage staff accounts, including each user's full name, username, role, telephone, and — for roles tied to a specific area —</w:t>
      </w:r>
      <w:r>
        <w:t xml:space="preserve"> their woreda, tabia, and/or kushet. Accounts can be set Active or Inactive; an inactive account cannot sign in.</w:t>
      </w:r>
    </w:p>
    <w:p w:rsidR="00705F2A" w:rsidRDefault="00AC07CD">
      <w:pPr>
        <w:pBdr>
          <w:left w:val="single" w:sz="18" w:space="8" w:color="1B5E20"/>
        </w:pBdr>
        <w:shd w:val="clear" w:color="auto" w:fill="E8F5E9"/>
        <w:spacing w:before="100" w:after="200"/>
      </w:pPr>
      <w:r>
        <w:rPr>
          <w:b/>
          <w:bCs/>
          <w:color w:val="1B5E20"/>
        </w:rPr>
        <w:t xml:space="preserve">Note: </w:t>
      </w:r>
      <w:r>
        <w:t>Only Admin accounts can create or modify other users' accounts and roles.</w:t>
      </w:r>
    </w:p>
    <w:p w:rsidR="00705F2A" w:rsidRDefault="00AC07CD">
      <w:pPr>
        <w:pStyle w:val="Heading1"/>
      </w:pPr>
      <w:bookmarkStart w:id="14" w:name="sec14"/>
      <w:r>
        <w:lastRenderedPageBreak/>
        <w:t>14. Audit Logs</w:t>
      </w:r>
      <w:bookmarkEnd w:id="14"/>
    </w:p>
    <w:p w:rsidR="00705F2A" w:rsidRDefault="00AC07CD">
      <w:pPr>
        <w:spacing w:after="160"/>
      </w:pPr>
      <w:r>
        <w:t>The system keeps an audit log recording key user</w:t>
      </w:r>
      <w:r>
        <w:t xml:space="preserve"> activity together with the date/time and IP address it came from. Administrators can review this log to see who made changes and when — useful for accountability and troubleshooting.</w:t>
      </w:r>
    </w:p>
    <w:p w:rsidR="00705F2A" w:rsidRDefault="00AC07CD">
      <w:pPr>
        <w:pStyle w:val="Heading1"/>
      </w:pPr>
      <w:bookmarkStart w:id="15" w:name="sec15"/>
      <w:r>
        <w:t>15. Page &amp; Module Reference</w:t>
      </w:r>
      <w:bookmarkEnd w:id="15"/>
    </w:p>
    <w:p w:rsidR="00705F2A" w:rsidRDefault="00AC07CD">
      <w:pPr>
        <w:spacing w:after="160"/>
      </w:pPr>
      <w:r>
        <w:t>Quick reference for the pages covered in thi</w:t>
      </w:r>
      <w:r>
        <w:t>s manual:</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19"/>
        <w:gridCol w:w="2917"/>
        <w:gridCol w:w="4114"/>
      </w:tblGrid>
      <w:tr w:rsidR="00705F2A">
        <w:tblPrEx>
          <w:tblCellMar>
            <w:top w:w="0" w:type="dxa"/>
            <w:bottom w:w="0" w:type="dxa"/>
          </w:tblCellMar>
        </w:tblPrEx>
        <w:tc>
          <w:tcPr>
            <w:tcW w:w="2400" w:type="dxa"/>
            <w:shd w:val="clear" w:color="auto" w:fill="1B5E20"/>
            <w:tcMar>
              <w:top w:w="80" w:type="dxa"/>
              <w:left w:w="100" w:type="dxa"/>
              <w:bottom w:w="80" w:type="dxa"/>
              <w:right w:w="100" w:type="dxa"/>
            </w:tcMar>
          </w:tcPr>
          <w:p w:rsidR="00705F2A" w:rsidRDefault="00AC07CD">
            <w:r>
              <w:rPr>
                <w:b/>
                <w:bCs/>
                <w:color w:val="FFFFFF"/>
                <w:sz w:val="18"/>
                <w:szCs w:val="18"/>
              </w:rPr>
              <w:t>Module / Page</w:t>
            </w:r>
          </w:p>
        </w:tc>
        <w:tc>
          <w:tcPr>
            <w:tcW w:w="2650" w:type="dxa"/>
            <w:shd w:val="clear" w:color="auto" w:fill="1B5E20"/>
            <w:tcMar>
              <w:top w:w="80" w:type="dxa"/>
              <w:left w:w="100" w:type="dxa"/>
              <w:bottom w:w="80" w:type="dxa"/>
              <w:right w:w="100" w:type="dxa"/>
            </w:tcMar>
          </w:tcPr>
          <w:p w:rsidR="00705F2A" w:rsidRDefault="00AC07CD">
            <w:r>
              <w:rPr>
                <w:b/>
                <w:bCs/>
                <w:color w:val="FFFFFF"/>
                <w:sz w:val="18"/>
                <w:szCs w:val="18"/>
              </w:rPr>
              <w:t>URL Path</w:t>
            </w:r>
          </w:p>
        </w:tc>
        <w:tc>
          <w:tcPr>
            <w:tcW w:w="4300" w:type="dxa"/>
            <w:shd w:val="clear" w:color="auto" w:fill="1B5E20"/>
            <w:tcMar>
              <w:top w:w="80" w:type="dxa"/>
              <w:left w:w="100" w:type="dxa"/>
              <w:bottom w:w="80" w:type="dxa"/>
              <w:right w:w="100" w:type="dxa"/>
            </w:tcMar>
          </w:tcPr>
          <w:p w:rsidR="00705F2A" w:rsidRDefault="00AC07CD">
            <w:r>
              <w:rPr>
                <w:b/>
                <w:bCs/>
                <w:color w:val="FFFFFF"/>
                <w:sz w:val="18"/>
                <w:szCs w:val="18"/>
              </w:rPr>
              <w:t>Purpose</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Dashboard</w:t>
            </w:r>
          </w:p>
        </w:tc>
        <w:tc>
          <w:tcPr>
            <w:tcW w:w="2650" w:type="dxa"/>
            <w:tcMar>
              <w:top w:w="80" w:type="dxa"/>
              <w:left w:w="100" w:type="dxa"/>
              <w:bottom w:w="80" w:type="dxa"/>
              <w:right w:w="100" w:type="dxa"/>
            </w:tcMar>
          </w:tcPr>
          <w:p w:rsidR="00705F2A" w:rsidRDefault="00AC07CD">
            <w:r>
              <w:rPr>
                <w:sz w:val="18"/>
                <w:szCs w:val="18"/>
              </w:rPr>
              <w:t>/index.php</w:t>
            </w:r>
          </w:p>
        </w:tc>
        <w:tc>
          <w:tcPr>
            <w:tcW w:w="4300" w:type="dxa"/>
            <w:tcMar>
              <w:top w:w="80" w:type="dxa"/>
              <w:left w:w="100" w:type="dxa"/>
              <w:bottom w:w="80" w:type="dxa"/>
              <w:right w:w="100" w:type="dxa"/>
            </w:tcMar>
          </w:tcPr>
          <w:p w:rsidR="00705F2A" w:rsidRDefault="00AC07CD">
            <w:r>
              <w:rPr>
                <w:sz w:val="18"/>
                <w:szCs w:val="18"/>
              </w:rPr>
              <w:t>System-wide summary: farmers, admin areas, messages, feedback, alerts, market data.</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Login</w:t>
            </w:r>
          </w:p>
        </w:tc>
        <w:tc>
          <w:tcPr>
            <w:tcW w:w="2650" w:type="dxa"/>
            <w:tcMar>
              <w:top w:w="80" w:type="dxa"/>
              <w:left w:w="100" w:type="dxa"/>
              <w:bottom w:w="80" w:type="dxa"/>
              <w:right w:w="100" w:type="dxa"/>
            </w:tcMar>
          </w:tcPr>
          <w:p w:rsidR="00705F2A" w:rsidRDefault="00AC07CD">
            <w:r>
              <w:rPr>
                <w:sz w:val="18"/>
                <w:szCs w:val="18"/>
              </w:rPr>
              <w:t>/login.php</w:t>
            </w:r>
          </w:p>
        </w:tc>
        <w:tc>
          <w:tcPr>
            <w:tcW w:w="4300" w:type="dxa"/>
            <w:tcMar>
              <w:top w:w="80" w:type="dxa"/>
              <w:left w:w="100" w:type="dxa"/>
              <w:bottom w:w="80" w:type="dxa"/>
              <w:right w:w="100" w:type="dxa"/>
            </w:tcMar>
          </w:tcPr>
          <w:p w:rsidR="00705F2A" w:rsidRDefault="00AC07CD">
            <w:r>
              <w:rPr>
                <w:sz w:val="18"/>
                <w:szCs w:val="18"/>
              </w:rPr>
              <w:t>Staff sign-in.</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Agronomy Reports</w:t>
            </w:r>
          </w:p>
        </w:tc>
        <w:tc>
          <w:tcPr>
            <w:tcW w:w="2650" w:type="dxa"/>
            <w:tcMar>
              <w:top w:w="80" w:type="dxa"/>
              <w:left w:w="100" w:type="dxa"/>
              <w:bottom w:w="80" w:type="dxa"/>
              <w:right w:w="100" w:type="dxa"/>
            </w:tcMar>
          </w:tcPr>
          <w:p w:rsidR="00705F2A" w:rsidRDefault="00AC07CD">
            <w:r>
              <w:rPr>
                <w:sz w:val="18"/>
                <w:szCs w:val="18"/>
              </w:rPr>
              <w:t>/agronomy_reports.php</w:t>
            </w:r>
          </w:p>
        </w:tc>
        <w:tc>
          <w:tcPr>
            <w:tcW w:w="4300" w:type="dxa"/>
            <w:tcMar>
              <w:top w:w="80" w:type="dxa"/>
              <w:left w:w="100" w:type="dxa"/>
              <w:bottom w:w="80" w:type="dxa"/>
              <w:right w:w="100" w:type="dxa"/>
            </w:tcMar>
          </w:tcPr>
          <w:p w:rsidR="00705F2A" w:rsidRDefault="00AC07CD">
            <w:r>
              <w:rPr>
                <w:sz w:val="18"/>
                <w:szCs w:val="18"/>
              </w:rPr>
              <w:t>Farmer and production statistics, agronomy messages, and agronomy feedback, with filters and CSV export.</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Climate Reports</w:t>
            </w:r>
          </w:p>
        </w:tc>
        <w:tc>
          <w:tcPr>
            <w:tcW w:w="2650" w:type="dxa"/>
            <w:tcMar>
              <w:top w:w="80" w:type="dxa"/>
              <w:left w:w="100" w:type="dxa"/>
              <w:bottom w:w="80" w:type="dxa"/>
              <w:right w:w="100" w:type="dxa"/>
            </w:tcMar>
          </w:tcPr>
          <w:p w:rsidR="00705F2A" w:rsidRDefault="00AC07CD">
            <w:r>
              <w:rPr>
                <w:sz w:val="18"/>
                <w:szCs w:val="18"/>
              </w:rPr>
              <w:t>/climate_reports.php</w:t>
            </w:r>
          </w:p>
        </w:tc>
        <w:tc>
          <w:tcPr>
            <w:tcW w:w="4300" w:type="dxa"/>
            <w:tcMar>
              <w:top w:w="80" w:type="dxa"/>
              <w:left w:w="100" w:type="dxa"/>
              <w:bottom w:w="80" w:type="dxa"/>
              <w:right w:w="100" w:type="dxa"/>
            </w:tcMar>
          </w:tcPr>
          <w:p w:rsidR="00705F2A" w:rsidRDefault="00AC07CD">
            <w:r>
              <w:rPr>
                <w:sz w:val="18"/>
                <w:szCs w:val="18"/>
              </w:rPr>
              <w:t>Weather alert and pest alert statistics, with filters and CSV export.</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Market Reports</w:t>
            </w:r>
          </w:p>
        </w:tc>
        <w:tc>
          <w:tcPr>
            <w:tcW w:w="2650" w:type="dxa"/>
            <w:tcMar>
              <w:top w:w="80" w:type="dxa"/>
              <w:left w:w="100" w:type="dxa"/>
              <w:bottom w:w="80" w:type="dxa"/>
              <w:right w:w="100" w:type="dxa"/>
            </w:tcMar>
          </w:tcPr>
          <w:p w:rsidR="00705F2A" w:rsidRDefault="00AC07CD">
            <w:r>
              <w:rPr>
                <w:sz w:val="18"/>
                <w:szCs w:val="18"/>
              </w:rPr>
              <w:t>/market_reports.php</w:t>
            </w:r>
          </w:p>
        </w:tc>
        <w:tc>
          <w:tcPr>
            <w:tcW w:w="4300" w:type="dxa"/>
            <w:tcMar>
              <w:top w:w="80" w:type="dxa"/>
              <w:left w:w="100" w:type="dxa"/>
              <w:bottom w:w="80" w:type="dxa"/>
              <w:right w:w="100" w:type="dxa"/>
            </w:tcMar>
          </w:tcPr>
          <w:p w:rsidR="00705F2A" w:rsidRDefault="00AC07CD">
            <w:r>
              <w:rPr>
                <w:sz w:val="18"/>
                <w:szCs w:val="18"/>
              </w:rPr>
              <w:t xml:space="preserve">Market </w:t>
            </w:r>
            <w:r>
              <w:rPr>
                <w:sz w:val="18"/>
                <w:szCs w:val="18"/>
              </w:rPr>
              <w:t>price records and current product price list, with filters and CSV export.</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Messages Report</w:t>
            </w:r>
          </w:p>
        </w:tc>
        <w:tc>
          <w:tcPr>
            <w:tcW w:w="2650" w:type="dxa"/>
            <w:tcMar>
              <w:top w:w="80" w:type="dxa"/>
              <w:left w:w="100" w:type="dxa"/>
              <w:bottom w:w="80" w:type="dxa"/>
              <w:right w:w="100" w:type="dxa"/>
            </w:tcMar>
          </w:tcPr>
          <w:p w:rsidR="00705F2A" w:rsidRDefault="00AC07CD">
            <w:r>
              <w:rPr>
                <w:sz w:val="18"/>
                <w:szCs w:val="18"/>
              </w:rPr>
              <w:t>/modules/messages_report.php</w:t>
            </w:r>
          </w:p>
        </w:tc>
        <w:tc>
          <w:tcPr>
            <w:tcW w:w="4300" w:type="dxa"/>
            <w:tcMar>
              <w:top w:w="80" w:type="dxa"/>
              <w:left w:w="100" w:type="dxa"/>
              <w:bottom w:w="80" w:type="dxa"/>
              <w:right w:w="100" w:type="dxa"/>
            </w:tcMar>
          </w:tcPr>
          <w:p w:rsidR="00705F2A" w:rsidRDefault="00AC07CD">
            <w:r>
              <w:rPr>
                <w:sz w:val="18"/>
                <w:szCs w:val="18"/>
              </w:rPr>
              <w:t>Searchable log of all advisory messages sent, with SMS delivery counts.</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Alert Report</w:t>
            </w:r>
          </w:p>
        </w:tc>
        <w:tc>
          <w:tcPr>
            <w:tcW w:w="2650" w:type="dxa"/>
            <w:tcMar>
              <w:top w:w="80" w:type="dxa"/>
              <w:left w:w="100" w:type="dxa"/>
              <w:bottom w:w="80" w:type="dxa"/>
              <w:right w:w="100" w:type="dxa"/>
            </w:tcMar>
          </w:tcPr>
          <w:p w:rsidR="00705F2A" w:rsidRDefault="00AC07CD">
            <w:r>
              <w:rPr>
                <w:sz w:val="18"/>
                <w:szCs w:val="18"/>
              </w:rPr>
              <w:t>/modules/alert_message_report.php</w:t>
            </w:r>
          </w:p>
        </w:tc>
        <w:tc>
          <w:tcPr>
            <w:tcW w:w="4300" w:type="dxa"/>
            <w:tcMar>
              <w:top w:w="80" w:type="dxa"/>
              <w:left w:w="100" w:type="dxa"/>
              <w:bottom w:w="80" w:type="dxa"/>
              <w:right w:w="100" w:type="dxa"/>
            </w:tcMar>
          </w:tcPr>
          <w:p w:rsidR="00705F2A" w:rsidRDefault="00AC07CD">
            <w:r>
              <w:rPr>
                <w:sz w:val="18"/>
                <w:szCs w:val="18"/>
              </w:rPr>
              <w:t>Combined view of Weather, Pest, and Notification alerts.</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SMS Summary Report</w:t>
            </w:r>
          </w:p>
        </w:tc>
        <w:tc>
          <w:tcPr>
            <w:tcW w:w="2650" w:type="dxa"/>
            <w:tcMar>
              <w:top w:w="80" w:type="dxa"/>
              <w:left w:w="100" w:type="dxa"/>
              <w:bottom w:w="80" w:type="dxa"/>
              <w:right w:w="100" w:type="dxa"/>
            </w:tcMar>
          </w:tcPr>
          <w:p w:rsidR="00705F2A" w:rsidRDefault="00AC07CD">
            <w:r>
              <w:rPr>
                <w:sz w:val="18"/>
                <w:szCs w:val="18"/>
              </w:rPr>
              <w:t>/other/sms_summary_report.php</w:t>
            </w:r>
          </w:p>
        </w:tc>
        <w:tc>
          <w:tcPr>
            <w:tcW w:w="4300" w:type="dxa"/>
            <w:tcMar>
              <w:top w:w="80" w:type="dxa"/>
              <w:left w:w="100" w:type="dxa"/>
              <w:bottom w:w="80" w:type="dxa"/>
              <w:right w:w="100" w:type="dxa"/>
            </w:tcMar>
          </w:tcPr>
          <w:p w:rsidR="00705F2A" w:rsidRDefault="00AC07CD">
            <w:r>
              <w:rPr>
                <w:sz w:val="18"/>
                <w:szCs w:val="18"/>
              </w:rPr>
              <w:t>SMS delivery statistics by message, by farmer, and daily trend.</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Farmer Feedback Entry</w:t>
            </w:r>
          </w:p>
        </w:tc>
        <w:tc>
          <w:tcPr>
            <w:tcW w:w="2650" w:type="dxa"/>
            <w:tcMar>
              <w:top w:w="80" w:type="dxa"/>
              <w:left w:w="100" w:type="dxa"/>
              <w:bottom w:w="80" w:type="dxa"/>
              <w:right w:w="100" w:type="dxa"/>
            </w:tcMar>
          </w:tcPr>
          <w:p w:rsidR="00705F2A" w:rsidRDefault="00AC07CD">
            <w:r>
              <w:rPr>
                <w:sz w:val="18"/>
                <w:szCs w:val="18"/>
              </w:rPr>
              <w:t>/farmer_feedback_entry.php</w:t>
            </w:r>
          </w:p>
        </w:tc>
        <w:tc>
          <w:tcPr>
            <w:tcW w:w="4300" w:type="dxa"/>
            <w:tcMar>
              <w:top w:w="80" w:type="dxa"/>
              <w:left w:w="100" w:type="dxa"/>
              <w:bottom w:w="80" w:type="dxa"/>
              <w:right w:w="100" w:type="dxa"/>
            </w:tcMar>
          </w:tcPr>
          <w:p w:rsidR="00705F2A" w:rsidRDefault="00AC07CD">
            <w:r>
              <w:rPr>
                <w:sz w:val="18"/>
                <w:szCs w:val="18"/>
              </w:rPr>
              <w:t>Record feedback from a farmer ident</w:t>
            </w:r>
            <w:r>
              <w:rPr>
                <w:sz w:val="18"/>
                <w:szCs w:val="18"/>
              </w:rPr>
              <w:t>ified by telephone number.</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Manage Feedback / Update Status</w:t>
            </w:r>
          </w:p>
        </w:tc>
        <w:tc>
          <w:tcPr>
            <w:tcW w:w="2650" w:type="dxa"/>
            <w:tcMar>
              <w:top w:w="80" w:type="dxa"/>
              <w:left w:w="100" w:type="dxa"/>
              <w:bottom w:w="80" w:type="dxa"/>
              <w:right w:w="100" w:type="dxa"/>
            </w:tcMar>
          </w:tcPr>
          <w:p w:rsidR="00705F2A" w:rsidRDefault="00AC07CD">
            <w:r>
              <w:rPr>
                <w:sz w:val="18"/>
                <w:szCs w:val="18"/>
              </w:rPr>
              <w:t>/update_feedback_status.php</w:t>
            </w:r>
          </w:p>
        </w:tc>
        <w:tc>
          <w:tcPr>
            <w:tcW w:w="4300" w:type="dxa"/>
            <w:tcMar>
              <w:top w:w="80" w:type="dxa"/>
              <w:left w:w="100" w:type="dxa"/>
              <w:bottom w:w="80" w:type="dxa"/>
              <w:right w:w="100" w:type="dxa"/>
            </w:tcMar>
          </w:tcPr>
          <w:p w:rsidR="00705F2A" w:rsidRDefault="00AC07CD">
            <w:r>
              <w:rPr>
                <w:sz w:val="18"/>
                <w:szCs w:val="18"/>
              </w:rPr>
              <w:t>Review feedback, change its status, and record a response.</w:t>
            </w:r>
          </w:p>
        </w:tc>
      </w:tr>
      <w:tr w:rsidR="00705F2A">
        <w:tblPrEx>
          <w:tblCellMar>
            <w:top w:w="0" w:type="dxa"/>
            <w:bottom w:w="0" w:type="dxa"/>
          </w:tblCellMar>
        </w:tblPrEx>
        <w:tc>
          <w:tcPr>
            <w:tcW w:w="2400" w:type="dxa"/>
            <w:tcMar>
              <w:top w:w="80" w:type="dxa"/>
              <w:left w:w="100" w:type="dxa"/>
              <w:bottom w:w="80" w:type="dxa"/>
              <w:right w:w="100" w:type="dxa"/>
            </w:tcMar>
          </w:tcPr>
          <w:p w:rsidR="00705F2A" w:rsidRDefault="00AC07CD">
            <w:r>
              <w:rPr>
                <w:sz w:val="18"/>
                <w:szCs w:val="18"/>
              </w:rPr>
              <w:t>Resolved Feedback</w:t>
            </w:r>
          </w:p>
        </w:tc>
        <w:tc>
          <w:tcPr>
            <w:tcW w:w="2650" w:type="dxa"/>
            <w:tcMar>
              <w:top w:w="80" w:type="dxa"/>
              <w:left w:w="100" w:type="dxa"/>
              <w:bottom w:w="80" w:type="dxa"/>
              <w:right w:w="100" w:type="dxa"/>
            </w:tcMar>
          </w:tcPr>
          <w:p w:rsidR="00705F2A" w:rsidRDefault="00AC07CD">
            <w:r>
              <w:rPr>
                <w:sz w:val="18"/>
                <w:szCs w:val="18"/>
              </w:rPr>
              <w:t>/solved_feedback.php</w:t>
            </w:r>
          </w:p>
        </w:tc>
        <w:tc>
          <w:tcPr>
            <w:tcW w:w="4300" w:type="dxa"/>
            <w:tcMar>
              <w:top w:w="80" w:type="dxa"/>
              <w:left w:w="100" w:type="dxa"/>
              <w:bottom w:w="80" w:type="dxa"/>
              <w:right w:w="100" w:type="dxa"/>
            </w:tcMar>
          </w:tcPr>
          <w:p w:rsidR="00705F2A" w:rsidRDefault="00AC07CD">
            <w:r>
              <w:rPr>
                <w:sz w:val="18"/>
                <w:szCs w:val="18"/>
              </w:rPr>
              <w:t>Browse and search feedback that has been marked Resolved.</w:t>
            </w:r>
          </w:p>
        </w:tc>
      </w:tr>
    </w:tbl>
    <w:p w:rsidR="00705F2A" w:rsidRDefault="00AC07CD">
      <w:pPr>
        <w:pStyle w:val="Heading1"/>
      </w:pPr>
      <w:bookmarkStart w:id="16" w:name="sec16"/>
      <w:r>
        <w:t>16. Troubleshooting &amp; FAQ</w:t>
      </w:r>
      <w:bookmarkEnd w:id="16"/>
    </w:p>
    <w:p w:rsidR="00705F2A" w:rsidRDefault="00AC07CD">
      <w:pPr>
        <w:pStyle w:val="Heading3"/>
      </w:pPr>
      <w:r>
        <w:t>The farmer's name doesn't fill in on the Feedback Entry page</w:t>
      </w:r>
    </w:p>
    <w:p w:rsidR="00705F2A" w:rsidRDefault="00AC07CD">
      <w:pPr>
        <w:spacing w:after="160"/>
      </w:pPr>
      <w:r>
        <w:t>Confirm the telephone number is typed correctly and matches what is on the farmer's registration record, then click outside the field (tab or click elsewhere) to trigger</w:t>
      </w:r>
      <w:r>
        <w:t xml:space="preserve"> the lookup. If it still doesn't appear, the number may not be registered yet — check with the Farmer Management area or register the farmer first.</w:t>
      </w:r>
    </w:p>
    <w:p w:rsidR="00705F2A" w:rsidRDefault="00AC07CD">
      <w:pPr>
        <w:pStyle w:val="Heading3"/>
      </w:pPr>
      <w:r>
        <w:t>I can't save a feedback record</w:t>
      </w:r>
    </w:p>
    <w:p w:rsidR="00705F2A" w:rsidRDefault="00AC07CD">
      <w:pPr>
        <w:spacing w:after="160"/>
      </w:pPr>
      <w:r>
        <w:t>A feedback record requires a matched farmer, a category, and feedback text. I</w:t>
      </w:r>
      <w:r>
        <w:t>f any of these is missing, the system will show an error explaining what to fix.</w:t>
      </w:r>
    </w:p>
    <w:p w:rsidR="00705F2A" w:rsidRDefault="00AC07CD">
      <w:pPr>
        <w:pStyle w:val="Heading3"/>
      </w:pPr>
      <w:r>
        <w:lastRenderedPageBreak/>
        <w:t>A report shows no data</w:t>
      </w:r>
    </w:p>
    <w:p w:rsidR="00705F2A" w:rsidRDefault="00AC07CD">
      <w:pPr>
        <w:spacing w:after="160"/>
      </w:pPr>
      <w:r>
        <w:t>Check the filters at the top of the report — an overly narrow date range, woreda, or category can hide records that do exist. Select "Reset" to clear al</w:t>
      </w:r>
      <w:r>
        <w:t>l filters.</w:t>
      </w:r>
    </w:p>
    <w:p w:rsidR="00705F2A" w:rsidRDefault="00AC07CD">
      <w:pPr>
        <w:pStyle w:val="Heading3"/>
      </w:pPr>
      <w:r>
        <w:t>I can't sign in</w:t>
      </w:r>
    </w:p>
    <w:p w:rsidR="00705F2A" w:rsidRDefault="00AC07CD">
      <w:pPr>
        <w:spacing w:after="160"/>
      </w:pPr>
      <w:r>
        <w:t>Confirm your username and password are correct and that your account has not been set to Inactive. Contact your Admin if the problem continues.</w:t>
      </w:r>
    </w:p>
    <w:p w:rsidR="00705F2A" w:rsidRDefault="00AC07CD">
      <w:pPr>
        <w:pStyle w:val="Heading3"/>
      </w:pPr>
      <w:r>
        <w:t>SMS messages show as "Pending" or "Failed"</w:t>
      </w:r>
    </w:p>
    <w:p w:rsidR="00705F2A" w:rsidRDefault="00AC07CD">
      <w:pPr>
        <w:spacing w:after="160"/>
      </w:pPr>
      <w:r>
        <w:t>Delivery status is updated by the SMS gateway after a message is sent and may take time to update. Persistent Failed status usually points to an invalid or unreachable phone number for that farmer.</w:t>
      </w:r>
    </w:p>
    <w:p w:rsidR="00705F2A" w:rsidRDefault="00AC07CD">
      <w:pPr>
        <w:pStyle w:val="Heading1"/>
      </w:pPr>
      <w:bookmarkStart w:id="17" w:name="sec17"/>
      <w:r>
        <w:t>17. Glossary</w:t>
      </w:r>
      <w:bookmarkEnd w:id="17"/>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50"/>
      </w:tblGrid>
      <w:tr w:rsidR="00705F2A">
        <w:tblPrEx>
          <w:tblCellMar>
            <w:top w:w="0" w:type="dxa"/>
            <w:bottom w:w="0" w:type="dxa"/>
          </w:tblCellMar>
        </w:tblPrEx>
        <w:tc>
          <w:tcPr>
            <w:tcW w:w="2200" w:type="dxa"/>
            <w:shd w:val="clear" w:color="auto" w:fill="1B5E20"/>
            <w:tcMar>
              <w:top w:w="80" w:type="dxa"/>
              <w:left w:w="100" w:type="dxa"/>
              <w:bottom w:w="80" w:type="dxa"/>
              <w:right w:w="100" w:type="dxa"/>
            </w:tcMar>
          </w:tcPr>
          <w:p w:rsidR="00705F2A" w:rsidRDefault="00AC07CD">
            <w:r>
              <w:rPr>
                <w:b/>
                <w:bCs/>
                <w:color w:val="FFFFFF"/>
                <w:sz w:val="20"/>
                <w:szCs w:val="20"/>
              </w:rPr>
              <w:t>Term</w:t>
            </w:r>
          </w:p>
        </w:tc>
        <w:tc>
          <w:tcPr>
            <w:tcW w:w="7150" w:type="dxa"/>
            <w:shd w:val="clear" w:color="auto" w:fill="1B5E20"/>
            <w:tcMar>
              <w:top w:w="80" w:type="dxa"/>
              <w:left w:w="100" w:type="dxa"/>
              <w:bottom w:w="80" w:type="dxa"/>
              <w:right w:w="100" w:type="dxa"/>
            </w:tcMar>
          </w:tcPr>
          <w:p w:rsidR="00705F2A" w:rsidRDefault="00AC07CD">
            <w:r>
              <w:rPr>
                <w:b/>
                <w:bCs/>
                <w:color w:val="FFFFFF"/>
                <w:sz w:val="20"/>
                <w:szCs w:val="20"/>
              </w:rPr>
              <w:t>Definition</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Woreda</w:t>
            </w:r>
          </w:p>
        </w:tc>
        <w:tc>
          <w:tcPr>
            <w:tcW w:w="7150" w:type="dxa"/>
            <w:tcMar>
              <w:top w:w="80" w:type="dxa"/>
              <w:left w:w="100" w:type="dxa"/>
              <w:bottom w:w="80" w:type="dxa"/>
              <w:right w:w="100" w:type="dxa"/>
            </w:tcMar>
          </w:tcPr>
          <w:p w:rsidR="00705F2A" w:rsidRDefault="00AC07CD">
            <w:r>
              <w:rPr>
                <w:sz w:val="20"/>
                <w:szCs w:val="20"/>
              </w:rPr>
              <w:t>A district-level administrative unit (the largest of the three geographic levels used in this system).</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Tabia</w:t>
            </w:r>
          </w:p>
        </w:tc>
        <w:tc>
          <w:tcPr>
            <w:tcW w:w="7150" w:type="dxa"/>
            <w:tcMar>
              <w:top w:w="80" w:type="dxa"/>
              <w:left w:w="100" w:type="dxa"/>
              <w:bottom w:w="80" w:type="dxa"/>
              <w:right w:w="100" w:type="dxa"/>
            </w:tcMar>
          </w:tcPr>
          <w:p w:rsidR="00705F2A" w:rsidRDefault="00AC07CD">
            <w:r>
              <w:rPr>
                <w:sz w:val="20"/>
                <w:szCs w:val="20"/>
              </w:rPr>
              <w:t>A sub-district administrative unit within a woreda.</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Kushet</w:t>
            </w:r>
          </w:p>
        </w:tc>
        <w:tc>
          <w:tcPr>
            <w:tcW w:w="7150" w:type="dxa"/>
            <w:tcMar>
              <w:top w:w="80" w:type="dxa"/>
              <w:left w:w="100" w:type="dxa"/>
              <w:bottom w:w="80" w:type="dxa"/>
              <w:right w:w="100" w:type="dxa"/>
            </w:tcMar>
          </w:tcPr>
          <w:p w:rsidR="00705F2A" w:rsidRDefault="00AC07CD">
            <w:r>
              <w:rPr>
                <w:sz w:val="20"/>
                <w:szCs w:val="20"/>
              </w:rPr>
              <w:t>The smallest administrative unit in the system, within a tabia.</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DEP</w:t>
            </w:r>
          </w:p>
        </w:tc>
        <w:tc>
          <w:tcPr>
            <w:tcW w:w="7150" w:type="dxa"/>
            <w:tcMar>
              <w:top w:w="80" w:type="dxa"/>
              <w:left w:w="100" w:type="dxa"/>
              <w:bottom w:w="80" w:type="dxa"/>
              <w:right w:w="100" w:type="dxa"/>
            </w:tcMar>
          </w:tcPr>
          <w:p w:rsidR="00705F2A" w:rsidRDefault="00AC07CD">
            <w:r>
              <w:rPr>
                <w:sz w:val="20"/>
                <w:szCs w:val="20"/>
              </w:rPr>
              <w:t>Digital Extension Platform — the overall name of this system.</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DA</w:t>
            </w:r>
          </w:p>
        </w:tc>
        <w:tc>
          <w:tcPr>
            <w:tcW w:w="7150" w:type="dxa"/>
            <w:tcMar>
              <w:top w:w="80" w:type="dxa"/>
              <w:left w:w="100" w:type="dxa"/>
              <w:bottom w:w="80" w:type="dxa"/>
              <w:right w:w="100" w:type="dxa"/>
            </w:tcMar>
          </w:tcPr>
          <w:p w:rsidR="00705F2A" w:rsidRDefault="00AC07CD">
            <w:r>
              <w:rPr>
                <w:sz w:val="20"/>
                <w:szCs w:val="20"/>
              </w:rPr>
              <w:t>Development Agent — extension staff working directly with farmers at the tabia/kushet level.</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Advisory Message</w:t>
            </w:r>
          </w:p>
        </w:tc>
        <w:tc>
          <w:tcPr>
            <w:tcW w:w="7150" w:type="dxa"/>
            <w:tcMar>
              <w:top w:w="80" w:type="dxa"/>
              <w:left w:w="100" w:type="dxa"/>
              <w:bottom w:w="80" w:type="dxa"/>
              <w:right w:w="100" w:type="dxa"/>
            </w:tcMar>
          </w:tcPr>
          <w:p w:rsidR="00705F2A" w:rsidRDefault="00AC07CD">
            <w:r>
              <w:rPr>
                <w:sz w:val="20"/>
                <w:szCs w:val="20"/>
              </w:rPr>
              <w:t>A message sent by staff (Agronomy, Climate, or Market) to inform or advise farm</w:t>
            </w:r>
            <w:r>
              <w:rPr>
                <w:sz w:val="20"/>
                <w:szCs w:val="20"/>
              </w:rPr>
              <w:t>ers.</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Alert</w:t>
            </w:r>
          </w:p>
        </w:tc>
        <w:tc>
          <w:tcPr>
            <w:tcW w:w="7150" w:type="dxa"/>
            <w:tcMar>
              <w:top w:w="80" w:type="dxa"/>
              <w:left w:w="100" w:type="dxa"/>
              <w:bottom w:w="80" w:type="dxa"/>
              <w:right w:w="100" w:type="dxa"/>
            </w:tcMar>
          </w:tcPr>
          <w:p w:rsidR="00705F2A" w:rsidRDefault="00AC07CD">
            <w:r>
              <w:rPr>
                <w:sz w:val="20"/>
                <w:szCs w:val="20"/>
              </w:rPr>
              <w:t>A time-bound warning (weather, pest, or general notification) tied to a location and severity level.</w:t>
            </w:r>
          </w:p>
        </w:tc>
      </w:tr>
      <w:tr w:rsidR="00705F2A">
        <w:tblPrEx>
          <w:tblCellMar>
            <w:top w:w="0" w:type="dxa"/>
            <w:bottom w:w="0" w:type="dxa"/>
          </w:tblCellMar>
        </w:tblPrEx>
        <w:tc>
          <w:tcPr>
            <w:tcW w:w="2200" w:type="dxa"/>
            <w:tcMar>
              <w:top w:w="80" w:type="dxa"/>
              <w:left w:w="100" w:type="dxa"/>
              <w:bottom w:w="80" w:type="dxa"/>
              <w:right w:w="100" w:type="dxa"/>
            </w:tcMar>
          </w:tcPr>
          <w:p w:rsidR="00705F2A" w:rsidRDefault="00AC07CD">
            <w:r>
              <w:rPr>
                <w:sz w:val="20"/>
                <w:szCs w:val="20"/>
              </w:rPr>
              <w:t>CSV Export</w:t>
            </w:r>
          </w:p>
        </w:tc>
        <w:tc>
          <w:tcPr>
            <w:tcW w:w="7150" w:type="dxa"/>
            <w:tcMar>
              <w:top w:w="80" w:type="dxa"/>
              <w:left w:w="100" w:type="dxa"/>
              <w:bottom w:w="80" w:type="dxa"/>
              <w:right w:w="100" w:type="dxa"/>
            </w:tcMar>
          </w:tcPr>
          <w:p w:rsidR="00705F2A" w:rsidRDefault="00AC07CD">
            <w:r>
              <w:rPr>
                <w:sz w:val="20"/>
                <w:szCs w:val="20"/>
              </w:rPr>
              <w:t>A downloadable spreadsheet-friendly copy of a report's data.</w:t>
            </w:r>
          </w:p>
        </w:tc>
      </w:tr>
    </w:tbl>
    <w:p w:rsidR="00705F2A" w:rsidRDefault="00AC07CD">
      <w:pPr>
        <w:pStyle w:val="Heading1"/>
      </w:pPr>
      <w:bookmarkStart w:id="18" w:name="sec18"/>
      <w:r>
        <w:t>18. Support &amp; Contact</w:t>
      </w:r>
      <w:bookmarkEnd w:id="18"/>
    </w:p>
    <w:p w:rsidR="00705F2A" w:rsidRDefault="00AC07CD">
      <w:pPr>
        <w:spacing w:after="160"/>
      </w:pPr>
      <w:r>
        <w:t>For account issues, access requests, or technical problems that cannot be resolved using this manual, contact your organization's Digital Extension Platform administrator or the Tigray Bureau of Science, Technology and Innovation (BoSTI), in coordination w</w:t>
      </w:r>
      <w:r>
        <w:t>ith Oxfam.</w:t>
      </w:r>
    </w:p>
    <w:sectPr w:rsidR="00705F2A">
      <w:headerReference w:type="default" r:id="rId10"/>
      <w:footerReference w:type="default" r:id="rId11"/>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7CD" w:rsidRDefault="00AC07CD">
      <w:r>
        <w:separator/>
      </w:r>
    </w:p>
  </w:endnote>
  <w:endnote w:type="continuationSeparator" w:id="0">
    <w:p w:rsidR="00AC07CD" w:rsidRDefault="00AC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2A" w:rsidRDefault="00AC07CD">
    <w:pPr>
      <w:jc w:val="center"/>
    </w:pPr>
    <w:r>
      <w:rPr>
        <w:color w:val="6B7A70"/>
        <w:sz w:val="18"/>
        <w:szCs w:val="18"/>
      </w:rPr>
      <w:t xml:space="preserve">Page </w:t>
    </w:r>
    <w:r>
      <w:rPr>
        <w:color w:val="6B7A70"/>
        <w:sz w:val="18"/>
        <w:szCs w:val="18"/>
      </w:rPr>
      <w:fldChar w:fldCharType="begin"/>
    </w:r>
    <w:r>
      <w:rPr>
        <w:color w:val="6B7A70"/>
        <w:sz w:val="18"/>
        <w:szCs w:val="18"/>
      </w:rPr>
      <w:instrText>PAGE</w:instrText>
    </w:r>
    <w:r w:rsidR="00BB76B4">
      <w:rPr>
        <w:color w:val="6B7A70"/>
        <w:sz w:val="18"/>
        <w:szCs w:val="18"/>
      </w:rPr>
      <w:fldChar w:fldCharType="separate"/>
    </w:r>
    <w:r w:rsidR="00BB76B4">
      <w:rPr>
        <w:noProof/>
        <w:color w:val="6B7A70"/>
        <w:sz w:val="18"/>
        <w:szCs w:val="18"/>
      </w:rPr>
      <w:t>2</w:t>
    </w:r>
    <w:r>
      <w:rPr>
        <w:color w:val="6B7A70"/>
        <w:sz w:val="18"/>
        <w:szCs w:val="18"/>
      </w:rPr>
      <w:fldChar w:fldCharType="end"/>
    </w:r>
    <w:r>
      <w:rPr>
        <w:color w:val="6B7A70"/>
        <w:sz w:val="18"/>
        <w:szCs w:val="18"/>
      </w:rPr>
      <w:t xml:space="preserve"> of </w:t>
    </w:r>
    <w:r>
      <w:rPr>
        <w:color w:val="6B7A70"/>
        <w:sz w:val="18"/>
        <w:szCs w:val="18"/>
      </w:rPr>
      <w:fldChar w:fldCharType="begin"/>
    </w:r>
    <w:r>
      <w:rPr>
        <w:color w:val="6B7A70"/>
        <w:sz w:val="18"/>
        <w:szCs w:val="18"/>
      </w:rPr>
      <w:instrText>NUMPAGES</w:instrText>
    </w:r>
    <w:r w:rsidR="00BB76B4">
      <w:rPr>
        <w:color w:val="6B7A70"/>
        <w:sz w:val="18"/>
        <w:szCs w:val="18"/>
      </w:rPr>
      <w:fldChar w:fldCharType="separate"/>
    </w:r>
    <w:r w:rsidR="00BB76B4">
      <w:rPr>
        <w:noProof/>
        <w:color w:val="6B7A70"/>
        <w:sz w:val="18"/>
        <w:szCs w:val="18"/>
      </w:rPr>
      <w:t>10</w:t>
    </w:r>
    <w:r>
      <w:rPr>
        <w:color w:val="6B7A7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7CD" w:rsidRDefault="00AC07CD">
      <w:r>
        <w:separator/>
      </w:r>
    </w:p>
  </w:footnote>
  <w:footnote w:type="continuationSeparator" w:id="0">
    <w:p w:rsidR="00AC07CD" w:rsidRDefault="00AC0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2A" w:rsidRDefault="00AC07CD">
    <w:pPr>
      <w:jc w:val="right"/>
    </w:pPr>
    <w:r>
      <w:rPr>
        <w:color w:val="6B7A70"/>
        <w:sz w:val="16"/>
        <w:szCs w:val="16"/>
      </w:rPr>
      <w:t>Digital Extension Platform — User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E6995"/>
    <w:multiLevelType w:val="hybridMultilevel"/>
    <w:tmpl w:val="6A187D66"/>
    <w:lvl w:ilvl="0" w:tplc="283E56A2">
      <w:start w:val="1"/>
      <w:numFmt w:val="bullet"/>
      <w:lvlText w:val="●"/>
      <w:lvlJc w:val="left"/>
      <w:pPr>
        <w:ind w:left="720" w:hanging="360"/>
      </w:pPr>
    </w:lvl>
    <w:lvl w:ilvl="1" w:tplc="0914C0B8">
      <w:start w:val="1"/>
      <w:numFmt w:val="bullet"/>
      <w:lvlText w:val="○"/>
      <w:lvlJc w:val="left"/>
      <w:pPr>
        <w:ind w:left="1440" w:hanging="360"/>
      </w:pPr>
    </w:lvl>
    <w:lvl w:ilvl="2" w:tplc="EEBEA0A2">
      <w:start w:val="1"/>
      <w:numFmt w:val="bullet"/>
      <w:lvlText w:val="■"/>
      <w:lvlJc w:val="left"/>
      <w:pPr>
        <w:ind w:left="2160" w:hanging="360"/>
      </w:pPr>
    </w:lvl>
    <w:lvl w:ilvl="3" w:tplc="F2868598">
      <w:start w:val="1"/>
      <w:numFmt w:val="bullet"/>
      <w:lvlText w:val="●"/>
      <w:lvlJc w:val="left"/>
      <w:pPr>
        <w:ind w:left="2880" w:hanging="360"/>
      </w:pPr>
    </w:lvl>
    <w:lvl w:ilvl="4" w:tplc="BEF2F3CC">
      <w:start w:val="1"/>
      <w:numFmt w:val="bullet"/>
      <w:lvlText w:val="○"/>
      <w:lvlJc w:val="left"/>
      <w:pPr>
        <w:ind w:left="3600" w:hanging="360"/>
      </w:pPr>
    </w:lvl>
    <w:lvl w:ilvl="5" w:tplc="6082EA30">
      <w:start w:val="1"/>
      <w:numFmt w:val="bullet"/>
      <w:lvlText w:val="■"/>
      <w:lvlJc w:val="left"/>
      <w:pPr>
        <w:ind w:left="4320" w:hanging="360"/>
      </w:pPr>
    </w:lvl>
    <w:lvl w:ilvl="6" w:tplc="E8A48746">
      <w:start w:val="1"/>
      <w:numFmt w:val="bullet"/>
      <w:lvlText w:val="●"/>
      <w:lvlJc w:val="left"/>
      <w:pPr>
        <w:ind w:left="5040" w:hanging="360"/>
      </w:pPr>
    </w:lvl>
    <w:lvl w:ilvl="7" w:tplc="EE724FBA">
      <w:start w:val="1"/>
      <w:numFmt w:val="bullet"/>
      <w:lvlText w:val="●"/>
      <w:lvlJc w:val="left"/>
      <w:pPr>
        <w:ind w:left="5760" w:hanging="360"/>
      </w:pPr>
    </w:lvl>
    <w:lvl w:ilvl="8" w:tplc="E6284B5E">
      <w:start w:val="1"/>
      <w:numFmt w:val="bullet"/>
      <w:lvlText w:val="●"/>
      <w:lvlJc w:val="left"/>
      <w:pPr>
        <w:ind w:left="6480" w:hanging="360"/>
      </w:pPr>
    </w:lvl>
  </w:abstractNum>
  <w:abstractNum w:abstractNumId="1">
    <w:nsid w:val="5DD02D8A"/>
    <w:multiLevelType w:val="hybridMultilevel"/>
    <w:tmpl w:val="63508592"/>
    <w:lvl w:ilvl="0" w:tplc="BF861768">
      <w:start w:val="1"/>
      <w:numFmt w:val="decimal"/>
      <w:lvlText w:val="%1."/>
      <w:lvlJc w:val="left"/>
      <w:pPr>
        <w:ind w:left="720" w:hanging="360"/>
      </w:pPr>
    </w:lvl>
    <w:lvl w:ilvl="1" w:tplc="71FEA71C">
      <w:numFmt w:val="decimal"/>
      <w:lvlText w:val=""/>
      <w:lvlJc w:val="left"/>
    </w:lvl>
    <w:lvl w:ilvl="2" w:tplc="4D981976">
      <w:numFmt w:val="decimal"/>
      <w:lvlText w:val=""/>
      <w:lvlJc w:val="left"/>
    </w:lvl>
    <w:lvl w:ilvl="3" w:tplc="34D42326">
      <w:numFmt w:val="decimal"/>
      <w:lvlText w:val=""/>
      <w:lvlJc w:val="left"/>
    </w:lvl>
    <w:lvl w:ilvl="4" w:tplc="D35AC0A6">
      <w:numFmt w:val="decimal"/>
      <w:lvlText w:val=""/>
      <w:lvlJc w:val="left"/>
    </w:lvl>
    <w:lvl w:ilvl="5" w:tplc="5840F280">
      <w:numFmt w:val="decimal"/>
      <w:lvlText w:val=""/>
      <w:lvlJc w:val="left"/>
    </w:lvl>
    <w:lvl w:ilvl="6" w:tplc="B2B682F4">
      <w:numFmt w:val="decimal"/>
      <w:lvlText w:val=""/>
      <w:lvlJc w:val="left"/>
    </w:lvl>
    <w:lvl w:ilvl="7" w:tplc="56E4F41C">
      <w:numFmt w:val="decimal"/>
      <w:lvlText w:val=""/>
      <w:lvlJc w:val="left"/>
    </w:lvl>
    <w:lvl w:ilvl="8" w:tplc="94283468">
      <w:numFmt w:val="decimal"/>
      <w:lvlText w:val=""/>
      <w:lvlJc w:val="left"/>
    </w:lvl>
  </w:abstractNum>
  <w:abstractNum w:abstractNumId="2">
    <w:nsid w:val="678A53AB"/>
    <w:multiLevelType w:val="hybridMultilevel"/>
    <w:tmpl w:val="316EC314"/>
    <w:lvl w:ilvl="0" w:tplc="5046EF40">
      <w:start w:val="1"/>
      <w:numFmt w:val="decimal"/>
      <w:lvlText w:val="%1."/>
      <w:lvlJc w:val="left"/>
      <w:pPr>
        <w:ind w:left="720" w:hanging="360"/>
      </w:pPr>
    </w:lvl>
    <w:lvl w:ilvl="1" w:tplc="3258AF6E">
      <w:numFmt w:val="decimal"/>
      <w:lvlText w:val=""/>
      <w:lvlJc w:val="left"/>
    </w:lvl>
    <w:lvl w:ilvl="2" w:tplc="C068E764">
      <w:numFmt w:val="decimal"/>
      <w:lvlText w:val=""/>
      <w:lvlJc w:val="left"/>
    </w:lvl>
    <w:lvl w:ilvl="3" w:tplc="9D2C42F4">
      <w:numFmt w:val="decimal"/>
      <w:lvlText w:val=""/>
      <w:lvlJc w:val="left"/>
    </w:lvl>
    <w:lvl w:ilvl="4" w:tplc="D8AA8850">
      <w:numFmt w:val="decimal"/>
      <w:lvlText w:val=""/>
      <w:lvlJc w:val="left"/>
    </w:lvl>
    <w:lvl w:ilvl="5" w:tplc="ED46363C">
      <w:numFmt w:val="decimal"/>
      <w:lvlText w:val=""/>
      <w:lvlJc w:val="left"/>
    </w:lvl>
    <w:lvl w:ilvl="6" w:tplc="E6EED224">
      <w:numFmt w:val="decimal"/>
      <w:lvlText w:val=""/>
      <w:lvlJc w:val="left"/>
    </w:lvl>
    <w:lvl w:ilvl="7" w:tplc="3162FE7C">
      <w:numFmt w:val="decimal"/>
      <w:lvlText w:val=""/>
      <w:lvlJc w:val="left"/>
    </w:lvl>
    <w:lvl w:ilvl="8" w:tplc="61AEC182">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05F2A"/>
    <w:rsid w:val="00705F2A"/>
    <w:rsid w:val="00AC07CD"/>
    <w:rsid w:val="00BB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200"/>
      <w:outlineLvl w:val="0"/>
    </w:pPr>
    <w:rPr>
      <w:b/>
      <w:bCs/>
      <w:color w:val="1B5E20"/>
      <w:sz w:val="32"/>
      <w:szCs w:val="32"/>
    </w:rPr>
  </w:style>
  <w:style w:type="paragraph" w:styleId="Heading2">
    <w:name w:val="heading 2"/>
    <w:qFormat/>
    <w:pPr>
      <w:spacing w:before="300" w:after="150"/>
      <w:outlineLvl w:val="1"/>
    </w:pPr>
    <w:rPr>
      <w:b/>
      <w:bCs/>
      <w:color w:val="2E7D32"/>
      <w:sz w:val="26"/>
      <w:szCs w:val="26"/>
    </w:rPr>
  </w:style>
  <w:style w:type="paragraph" w:styleId="Heading3">
    <w:name w:val="heading 3"/>
    <w:qFormat/>
    <w:pPr>
      <w:spacing w:before="200" w:after="100"/>
      <w:outlineLvl w:val="2"/>
    </w:pPr>
    <w:rPr>
      <w:b/>
      <w:bCs/>
      <w:color w:val="37474F"/>
      <w:sz w:val="23"/>
      <w:szCs w:val="23"/>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200"/>
      <w:outlineLvl w:val="0"/>
    </w:pPr>
    <w:rPr>
      <w:b/>
      <w:bCs/>
      <w:color w:val="1B5E20"/>
      <w:sz w:val="32"/>
      <w:szCs w:val="32"/>
    </w:rPr>
  </w:style>
  <w:style w:type="paragraph" w:styleId="Heading2">
    <w:name w:val="heading 2"/>
    <w:qFormat/>
    <w:pPr>
      <w:spacing w:before="300" w:after="150"/>
      <w:outlineLvl w:val="1"/>
    </w:pPr>
    <w:rPr>
      <w:b/>
      <w:bCs/>
      <w:color w:val="2E7D32"/>
      <w:sz w:val="26"/>
      <w:szCs w:val="26"/>
    </w:rPr>
  </w:style>
  <w:style w:type="paragraph" w:styleId="Heading3">
    <w:name w:val="heading 3"/>
    <w:qFormat/>
    <w:pPr>
      <w:spacing w:before="200" w:after="100"/>
      <w:outlineLvl w:val="2"/>
    </w:pPr>
    <w:rPr>
      <w:b/>
      <w:bCs/>
      <w:color w:val="37474F"/>
      <w:sz w:val="23"/>
      <w:szCs w:val="23"/>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boist.gov.e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oist.go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2507</Words>
  <Characters>14294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SDM-Old</cp:lastModifiedBy>
  <cp:revision>2</cp:revision>
  <dcterms:created xsi:type="dcterms:W3CDTF">2026-08-20T10:50:00Z</dcterms:created>
  <dcterms:modified xsi:type="dcterms:W3CDTF">2026-08-20T10:50:00Z</dcterms:modified>
</cp:coreProperties>
</file>